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F2" w:rsidRPr="00AB614B" w:rsidRDefault="00640201" w:rsidP="00F6027A">
      <w:pPr>
        <w:tabs>
          <w:tab w:val="left" w:pos="0"/>
          <w:tab w:val="left" w:leader="underscore" w:pos="4706"/>
          <w:tab w:val="left" w:pos="4990"/>
          <w:tab w:val="left" w:leader="underscore" w:pos="9639"/>
        </w:tabs>
        <w:spacing w:after="40"/>
        <w:jc w:val="center"/>
        <w:rPr>
          <w:rFonts w:ascii="Times New Roman" w:hAnsi="Times New Roman"/>
          <w:sz w:val="22"/>
          <w:szCs w:val="22"/>
        </w:rPr>
      </w:pPr>
      <w:r>
        <w:rPr>
          <w:rFonts w:ascii="Times New Roman" w:hAnsi="Times New Roman"/>
          <w:sz w:val="22"/>
          <w:szCs w:val="22"/>
        </w:rPr>
        <w:t xml:space="preserve"> </w:t>
      </w:r>
      <w:r w:rsidR="006648D0">
        <w:rPr>
          <w:rFonts w:ascii="Times New Roman" w:hAnsi="Times New Roman"/>
          <w:sz w:val="22"/>
          <w:szCs w:val="22"/>
        </w:rPr>
        <w:t xml:space="preserve">                                                                                       </w:t>
      </w:r>
      <w:r w:rsidR="00B351DA">
        <w:rPr>
          <w:rFonts w:ascii="Times New Roman" w:hAnsi="Times New Roman"/>
          <w:sz w:val="22"/>
          <w:szCs w:val="22"/>
        </w:rPr>
        <w:t xml:space="preserve"> </w:t>
      </w:r>
    </w:p>
    <w:p w:rsidR="00A87EF2" w:rsidRPr="00242557" w:rsidRDefault="00C64F34" w:rsidP="00242557">
      <w:pPr>
        <w:pStyle w:val="JVS1"/>
        <w:spacing w:after="120" w:line="240" w:lineRule="auto"/>
        <w:rPr>
          <w:b w:val="0"/>
          <w:i/>
          <w:spacing w:val="20"/>
        </w:rPr>
      </w:pPr>
      <w:r w:rsidRPr="00AB614B">
        <w:rPr>
          <w:b w:val="0"/>
          <w:i/>
          <w:spacing w:val="20"/>
        </w:rPr>
        <w:t xml:space="preserve"> </w:t>
      </w:r>
      <w:r w:rsidR="005423E3" w:rsidRPr="00AB614B">
        <w:rPr>
          <w:b w:val="0"/>
          <w:i/>
          <w:spacing w:val="20"/>
        </w:rPr>
        <w:t xml:space="preserve">          </w:t>
      </w:r>
      <w:r w:rsidR="00242557">
        <w:rPr>
          <w:b w:val="0"/>
          <w:i/>
          <w:spacing w:val="20"/>
        </w:rPr>
        <w:t xml:space="preserve">                               </w:t>
      </w:r>
      <w:r w:rsidR="007A7BEF">
        <w:rPr>
          <w:spacing w:val="20"/>
        </w:rPr>
        <w:t>Smlouv</w:t>
      </w:r>
      <w:r w:rsidR="00B12792">
        <w:rPr>
          <w:spacing w:val="20"/>
        </w:rPr>
        <w:t>a</w:t>
      </w:r>
      <w:r w:rsidR="00A87EF2">
        <w:rPr>
          <w:spacing w:val="20"/>
        </w:rPr>
        <w:t xml:space="preserve"> </w:t>
      </w:r>
      <w:r w:rsidR="003C5E21">
        <w:rPr>
          <w:spacing w:val="20"/>
        </w:rPr>
        <w:t xml:space="preserve">o </w:t>
      </w:r>
      <w:r w:rsidR="00443FD6">
        <w:rPr>
          <w:spacing w:val="20"/>
        </w:rPr>
        <w:t>dílo</w:t>
      </w:r>
    </w:p>
    <w:p w:rsidR="0024530A" w:rsidRPr="0024530A" w:rsidRDefault="0024530A" w:rsidP="0024530A">
      <w:pPr>
        <w:spacing w:after="200" w:line="276" w:lineRule="auto"/>
        <w:rPr>
          <w:rFonts w:ascii="Times New Roman" w:eastAsia="Calibri" w:hAnsi="Times New Roman"/>
          <w:b/>
          <w:i/>
          <w:color w:val="7030A0"/>
          <w:sz w:val="28"/>
          <w:szCs w:val="28"/>
        </w:rPr>
      </w:pPr>
      <w:r w:rsidRPr="0024530A">
        <w:rPr>
          <w:rFonts w:ascii="Times New Roman" w:hAnsi="Times New Roman"/>
          <w:b/>
          <w:i/>
          <w:color w:val="7030A0"/>
          <w:sz w:val="28"/>
          <w:szCs w:val="28"/>
        </w:rPr>
        <w:t>„</w:t>
      </w:r>
      <w:r w:rsidRPr="0024530A">
        <w:rPr>
          <w:rFonts w:ascii="Times New Roman" w:eastAsia="Calibri" w:hAnsi="Times New Roman"/>
          <w:b/>
          <w:i/>
          <w:color w:val="7030A0"/>
          <w:sz w:val="28"/>
          <w:szCs w:val="28"/>
        </w:rPr>
        <w:t xml:space="preserve">Oprava havarijního stavu chodníků na ul. Bartošově k autobusovým zastávkám MHD“. </w:t>
      </w:r>
    </w:p>
    <w:p w:rsidR="00E8660E" w:rsidRPr="00840B43" w:rsidRDefault="00E8660E" w:rsidP="00E8660E">
      <w:pPr>
        <w:spacing w:after="200" w:line="276" w:lineRule="auto"/>
        <w:rPr>
          <w:rFonts w:ascii="Times New Roman" w:eastAsia="Calibri" w:hAnsi="Times New Roman"/>
          <w:b/>
          <w:i/>
          <w:sz w:val="24"/>
          <w:szCs w:val="24"/>
        </w:rPr>
      </w:pPr>
    </w:p>
    <w:p w:rsidR="000E228B" w:rsidRPr="00E8660E" w:rsidRDefault="00197C41" w:rsidP="00E8660E">
      <w:pPr>
        <w:jc w:val="center"/>
        <w:rPr>
          <w:rFonts w:ascii="Arial Narrow" w:hAnsi="Arial Narrow"/>
          <w:b/>
          <w:sz w:val="28"/>
          <w:szCs w:val="28"/>
        </w:rPr>
      </w:pPr>
      <w:r>
        <w:rPr>
          <w:rFonts w:ascii="Arial Narrow" w:hAnsi="Arial Narrow"/>
          <w:b/>
          <w:sz w:val="28"/>
          <w:szCs w:val="28"/>
        </w:rPr>
        <w:t xml:space="preserve"> </w:t>
      </w:r>
    </w:p>
    <w:p w:rsidR="000E228B" w:rsidRDefault="000E228B" w:rsidP="001E648A">
      <w:pPr>
        <w:pBdr>
          <w:bottom w:val="single" w:sz="6" w:space="1" w:color="auto"/>
        </w:pBdr>
        <w:tabs>
          <w:tab w:val="left" w:pos="0"/>
          <w:tab w:val="left" w:leader="underscore" w:pos="4706"/>
          <w:tab w:val="left" w:pos="4990"/>
          <w:tab w:val="left" w:leader="underscore" w:pos="9639"/>
        </w:tabs>
        <w:rPr>
          <w:rFonts w:cs="Arial"/>
          <w:b/>
          <w:sz w:val="22"/>
          <w:szCs w:val="22"/>
        </w:rPr>
      </w:pPr>
    </w:p>
    <w:p w:rsidR="001E648A" w:rsidRPr="005E4788" w:rsidRDefault="001E648A" w:rsidP="001E648A">
      <w:pPr>
        <w:pBdr>
          <w:bottom w:val="single" w:sz="6" w:space="1" w:color="auto"/>
        </w:pBdr>
        <w:tabs>
          <w:tab w:val="left" w:pos="0"/>
          <w:tab w:val="left" w:leader="underscore" w:pos="4706"/>
          <w:tab w:val="left" w:pos="4990"/>
          <w:tab w:val="left" w:leader="underscore" w:pos="9639"/>
        </w:tabs>
        <w:rPr>
          <w:rFonts w:cs="Arial"/>
          <w:b/>
          <w:sz w:val="22"/>
          <w:szCs w:val="22"/>
        </w:rPr>
      </w:pPr>
      <w:r w:rsidRPr="005E4788">
        <w:rPr>
          <w:rFonts w:cs="Arial"/>
          <w:b/>
          <w:sz w:val="22"/>
          <w:szCs w:val="22"/>
        </w:rPr>
        <w:t>Smluvní strany</w:t>
      </w:r>
    </w:p>
    <w:p w:rsidR="001E648A" w:rsidRDefault="001E648A" w:rsidP="00A87EF2">
      <w:pPr>
        <w:tabs>
          <w:tab w:val="left" w:pos="0"/>
          <w:tab w:val="left" w:pos="4706"/>
          <w:tab w:val="left" w:pos="4820"/>
          <w:tab w:val="left" w:pos="9639"/>
        </w:tabs>
        <w:spacing w:after="40"/>
        <w:rPr>
          <w:rFonts w:ascii="Times New Roman" w:hAnsi="Times New Roman"/>
          <w:b/>
          <w:sz w:val="24"/>
          <w:szCs w:val="24"/>
        </w:rPr>
      </w:pPr>
    </w:p>
    <w:p w:rsidR="00172DF1" w:rsidRPr="00D212D9" w:rsidRDefault="00242557" w:rsidP="00A87EF2">
      <w:pPr>
        <w:tabs>
          <w:tab w:val="left" w:pos="0"/>
          <w:tab w:val="left" w:pos="4706"/>
          <w:tab w:val="left" w:pos="4820"/>
          <w:tab w:val="left" w:pos="9639"/>
        </w:tabs>
        <w:spacing w:after="40"/>
        <w:rPr>
          <w:rFonts w:ascii="Times New Roman" w:hAnsi="Times New Roman"/>
          <w:b/>
          <w:sz w:val="22"/>
          <w:szCs w:val="22"/>
        </w:rPr>
      </w:pPr>
      <w:r>
        <w:rPr>
          <w:rFonts w:ascii="Times New Roman" w:hAnsi="Times New Roman"/>
          <w:b/>
          <w:sz w:val="22"/>
          <w:szCs w:val="22"/>
        </w:rPr>
        <w:t xml:space="preserve">1) </w:t>
      </w:r>
      <w:r w:rsidR="00A87EF2" w:rsidRPr="001E648A">
        <w:rPr>
          <w:rFonts w:ascii="Times New Roman" w:hAnsi="Times New Roman"/>
          <w:b/>
          <w:sz w:val="22"/>
          <w:szCs w:val="22"/>
        </w:rPr>
        <w:t>Statutární město Ostrava</w:t>
      </w:r>
      <w:r w:rsidR="002566A9" w:rsidRPr="002566A9">
        <w:rPr>
          <w:rFonts w:ascii="Times New Roman" w:hAnsi="Times New Roman"/>
          <w:sz w:val="22"/>
          <w:szCs w:val="22"/>
        </w:rPr>
        <w:tab/>
      </w:r>
      <w:r w:rsidRPr="00242557">
        <w:rPr>
          <w:rFonts w:ascii="Times New Roman" w:hAnsi="Times New Roman"/>
          <w:b/>
          <w:sz w:val="22"/>
          <w:szCs w:val="22"/>
        </w:rPr>
        <w:t>2</w:t>
      </w:r>
      <w:r w:rsidRPr="00E8660E">
        <w:rPr>
          <w:rFonts w:ascii="Times New Roman" w:hAnsi="Times New Roman"/>
          <w:b/>
          <w:sz w:val="22"/>
          <w:szCs w:val="22"/>
          <w:highlight w:val="yellow"/>
        </w:rPr>
        <w:t>)</w:t>
      </w:r>
      <w:r>
        <w:rPr>
          <w:rFonts w:ascii="Times New Roman" w:hAnsi="Times New Roman"/>
          <w:sz w:val="22"/>
          <w:szCs w:val="22"/>
        </w:rPr>
        <w:t xml:space="preserve"> </w:t>
      </w:r>
      <w:r w:rsidR="00197C41">
        <w:rPr>
          <w:rFonts w:ascii="Times New Roman" w:hAnsi="Times New Roman"/>
          <w:b/>
          <w:sz w:val="22"/>
          <w:szCs w:val="22"/>
        </w:rPr>
        <w:t xml:space="preserve"> </w:t>
      </w:r>
      <w:r w:rsidR="00E8660E" w:rsidRPr="00E8660E">
        <w:rPr>
          <w:rFonts w:ascii="Times New Roman" w:hAnsi="Times New Roman"/>
          <w:b/>
          <w:sz w:val="22"/>
          <w:szCs w:val="22"/>
          <w:highlight w:val="yellow"/>
        </w:rPr>
        <w:t>……………….</w:t>
      </w:r>
    </w:p>
    <w:p w:rsidR="00172DF1" w:rsidRPr="002566A9" w:rsidRDefault="00172DF1" w:rsidP="00A87EF2">
      <w:pPr>
        <w:tabs>
          <w:tab w:val="left" w:pos="0"/>
          <w:tab w:val="left" w:pos="4706"/>
          <w:tab w:val="left" w:pos="4820"/>
          <w:tab w:val="left" w:pos="9639"/>
        </w:tabs>
        <w:spacing w:after="40"/>
        <w:rPr>
          <w:rFonts w:ascii="Times New Roman" w:hAnsi="Times New Roman"/>
          <w:sz w:val="22"/>
          <w:szCs w:val="22"/>
        </w:rPr>
      </w:pPr>
      <w:r w:rsidRPr="002566A9">
        <w:rPr>
          <w:rFonts w:ascii="Times New Roman" w:hAnsi="Times New Roman"/>
          <w:sz w:val="22"/>
          <w:szCs w:val="22"/>
        </w:rPr>
        <w:t>Prokešovo nám. 1803/8</w:t>
      </w:r>
      <w:r w:rsidR="00D8699F">
        <w:rPr>
          <w:rFonts w:ascii="Times New Roman" w:hAnsi="Times New Roman"/>
          <w:sz w:val="22"/>
          <w:szCs w:val="22"/>
        </w:rPr>
        <w:tab/>
      </w:r>
      <w:r w:rsidR="00D8699F">
        <w:rPr>
          <w:rFonts w:ascii="Times New Roman" w:hAnsi="Times New Roman"/>
          <w:sz w:val="22"/>
          <w:szCs w:val="22"/>
        </w:rPr>
        <w:tab/>
        <w:t xml:space="preserve">   </w:t>
      </w:r>
      <w:r w:rsidR="00197C41">
        <w:rPr>
          <w:rFonts w:ascii="Times New Roman" w:hAnsi="Times New Roman"/>
          <w:sz w:val="22"/>
          <w:szCs w:val="22"/>
        </w:rPr>
        <w:t xml:space="preserve"> </w:t>
      </w:r>
      <w:r w:rsidR="00D8699F">
        <w:rPr>
          <w:rFonts w:ascii="Times New Roman" w:hAnsi="Times New Roman"/>
          <w:sz w:val="22"/>
          <w:szCs w:val="22"/>
        </w:rPr>
        <w:tab/>
      </w:r>
      <w:r w:rsidR="00D8699F">
        <w:rPr>
          <w:rFonts w:ascii="Times New Roman" w:hAnsi="Times New Roman"/>
          <w:sz w:val="22"/>
          <w:szCs w:val="22"/>
        </w:rPr>
        <w:tab/>
      </w:r>
    </w:p>
    <w:p w:rsidR="0065334A" w:rsidRPr="002566A9" w:rsidRDefault="00172DF1" w:rsidP="00A87EF2">
      <w:pPr>
        <w:tabs>
          <w:tab w:val="left" w:pos="0"/>
          <w:tab w:val="left" w:pos="4706"/>
          <w:tab w:val="left" w:pos="4820"/>
          <w:tab w:val="left" w:pos="9639"/>
        </w:tabs>
        <w:spacing w:after="40"/>
        <w:rPr>
          <w:rFonts w:ascii="Times New Roman" w:hAnsi="Times New Roman"/>
          <w:sz w:val="22"/>
          <w:szCs w:val="22"/>
        </w:rPr>
      </w:pPr>
      <w:r w:rsidRPr="002566A9">
        <w:rPr>
          <w:rFonts w:ascii="Times New Roman" w:hAnsi="Times New Roman"/>
          <w:sz w:val="22"/>
          <w:szCs w:val="22"/>
        </w:rPr>
        <w:t xml:space="preserve">729 30 Ostrava – Moravská Ostrava </w:t>
      </w:r>
      <w:r w:rsidR="00443FD6" w:rsidRPr="002566A9">
        <w:rPr>
          <w:rFonts w:ascii="Times New Roman" w:hAnsi="Times New Roman"/>
          <w:sz w:val="22"/>
          <w:szCs w:val="22"/>
        </w:rPr>
        <w:tab/>
      </w:r>
      <w:r w:rsidR="00443FD6" w:rsidRPr="002566A9">
        <w:rPr>
          <w:rFonts w:ascii="Times New Roman" w:hAnsi="Times New Roman"/>
          <w:sz w:val="22"/>
          <w:szCs w:val="22"/>
        </w:rPr>
        <w:tab/>
      </w:r>
      <w:r w:rsidRPr="002566A9">
        <w:rPr>
          <w:rFonts w:ascii="Times New Roman" w:hAnsi="Times New Roman"/>
          <w:sz w:val="22"/>
          <w:szCs w:val="22"/>
        </w:rPr>
        <w:t xml:space="preserve"> </w:t>
      </w:r>
      <w:r w:rsidR="00D8699F">
        <w:rPr>
          <w:rFonts w:ascii="Times New Roman" w:hAnsi="Times New Roman"/>
          <w:sz w:val="22"/>
          <w:szCs w:val="22"/>
        </w:rPr>
        <w:t xml:space="preserve">  </w:t>
      </w:r>
      <w:r w:rsidR="00197C41">
        <w:rPr>
          <w:rFonts w:ascii="Times New Roman" w:hAnsi="Times New Roman"/>
          <w:sz w:val="22"/>
          <w:szCs w:val="22"/>
        </w:rPr>
        <w:t xml:space="preserve"> </w:t>
      </w:r>
    </w:p>
    <w:p w:rsidR="002566A9" w:rsidRDefault="002566A9" w:rsidP="00A87EF2">
      <w:pPr>
        <w:tabs>
          <w:tab w:val="left" w:pos="0"/>
          <w:tab w:val="left" w:pos="4706"/>
          <w:tab w:val="left" w:pos="4820"/>
          <w:tab w:val="left" w:pos="9639"/>
        </w:tabs>
        <w:spacing w:after="40"/>
        <w:rPr>
          <w:rFonts w:ascii="Times New Roman" w:hAnsi="Times New Roman"/>
          <w:sz w:val="22"/>
          <w:szCs w:val="22"/>
        </w:rPr>
      </w:pPr>
    </w:p>
    <w:p w:rsidR="002566A9" w:rsidRDefault="002566A9" w:rsidP="00A87EF2">
      <w:pPr>
        <w:tabs>
          <w:tab w:val="left" w:pos="0"/>
          <w:tab w:val="left" w:pos="4706"/>
          <w:tab w:val="left" w:pos="4820"/>
          <w:tab w:val="left" w:pos="9639"/>
        </w:tabs>
        <w:spacing w:after="40"/>
        <w:rPr>
          <w:rFonts w:ascii="Times New Roman" w:hAnsi="Times New Roman"/>
          <w:sz w:val="22"/>
          <w:szCs w:val="22"/>
        </w:rPr>
      </w:pPr>
      <w:r>
        <w:rPr>
          <w:rFonts w:ascii="Times New Roman" w:hAnsi="Times New Roman"/>
          <w:sz w:val="22"/>
          <w:szCs w:val="22"/>
        </w:rPr>
        <w:t xml:space="preserve">jehož jménem jedná:  </w:t>
      </w:r>
    </w:p>
    <w:p w:rsidR="00A87EF2" w:rsidRPr="00CF76DB" w:rsidRDefault="0065334A" w:rsidP="00A87EF2">
      <w:pPr>
        <w:tabs>
          <w:tab w:val="left" w:pos="0"/>
          <w:tab w:val="left" w:pos="4706"/>
          <w:tab w:val="left" w:pos="4820"/>
          <w:tab w:val="left" w:pos="9639"/>
        </w:tabs>
        <w:spacing w:after="40"/>
        <w:rPr>
          <w:rFonts w:ascii="Times New Roman" w:hAnsi="Times New Roman"/>
          <w:b/>
          <w:sz w:val="22"/>
          <w:szCs w:val="22"/>
        </w:rPr>
      </w:pPr>
      <w:r w:rsidRPr="00CF76DB">
        <w:rPr>
          <w:rFonts w:ascii="Times New Roman" w:hAnsi="Times New Roman"/>
          <w:b/>
          <w:sz w:val="22"/>
          <w:szCs w:val="22"/>
        </w:rPr>
        <w:t>M</w:t>
      </w:r>
      <w:r w:rsidR="00912D34" w:rsidRPr="00CF76DB">
        <w:rPr>
          <w:rFonts w:ascii="Times New Roman" w:hAnsi="Times New Roman"/>
          <w:b/>
          <w:sz w:val="22"/>
          <w:szCs w:val="22"/>
        </w:rPr>
        <w:t xml:space="preserve">ěstský obvod Nová </w:t>
      </w:r>
      <w:r w:rsidRPr="00CF76DB">
        <w:rPr>
          <w:rFonts w:ascii="Times New Roman" w:hAnsi="Times New Roman"/>
          <w:b/>
          <w:sz w:val="22"/>
          <w:szCs w:val="22"/>
        </w:rPr>
        <w:t>V</w:t>
      </w:r>
      <w:r w:rsidR="00912D34" w:rsidRPr="00CF76DB">
        <w:rPr>
          <w:rFonts w:ascii="Times New Roman" w:hAnsi="Times New Roman"/>
          <w:b/>
          <w:sz w:val="22"/>
          <w:szCs w:val="22"/>
        </w:rPr>
        <w:t>es</w:t>
      </w:r>
      <w:r w:rsidR="00A87EF2" w:rsidRPr="00CF76DB">
        <w:rPr>
          <w:rFonts w:ascii="Times New Roman" w:hAnsi="Times New Roman"/>
          <w:b/>
          <w:sz w:val="22"/>
          <w:szCs w:val="22"/>
        </w:rPr>
        <w:tab/>
      </w:r>
      <w:r w:rsidRPr="00CF76DB">
        <w:rPr>
          <w:rFonts w:ascii="Times New Roman" w:hAnsi="Times New Roman"/>
          <w:b/>
          <w:sz w:val="22"/>
          <w:szCs w:val="22"/>
        </w:rPr>
        <w:tab/>
      </w:r>
      <w:r w:rsidR="00172DF1" w:rsidRPr="00CF76DB">
        <w:rPr>
          <w:rFonts w:ascii="Times New Roman" w:hAnsi="Times New Roman"/>
          <w:b/>
          <w:sz w:val="22"/>
          <w:szCs w:val="22"/>
        </w:rPr>
        <w:t xml:space="preserve"> </w:t>
      </w:r>
      <w:r w:rsidR="00443FD6" w:rsidRPr="00CF76DB">
        <w:rPr>
          <w:rFonts w:ascii="Times New Roman" w:hAnsi="Times New Roman"/>
          <w:b/>
          <w:sz w:val="22"/>
          <w:szCs w:val="22"/>
        </w:rPr>
        <w:t xml:space="preserve"> </w:t>
      </w:r>
      <w:r w:rsidR="00A87EF2" w:rsidRPr="00CF76DB">
        <w:rPr>
          <w:rFonts w:ascii="Times New Roman" w:hAnsi="Times New Roman"/>
          <w:b/>
          <w:sz w:val="22"/>
          <w:szCs w:val="22"/>
        </w:rPr>
        <w:t xml:space="preserve">               </w:t>
      </w:r>
      <w:r w:rsidR="00443FD6" w:rsidRPr="00CF76DB">
        <w:rPr>
          <w:rFonts w:ascii="Times New Roman" w:hAnsi="Times New Roman"/>
          <w:b/>
          <w:sz w:val="22"/>
          <w:szCs w:val="22"/>
        </w:rPr>
        <w:t xml:space="preserve"> </w:t>
      </w:r>
      <w:r w:rsidR="00443FD6" w:rsidRPr="00CF76DB">
        <w:rPr>
          <w:rFonts w:ascii="Times New Roman" w:hAnsi="Times New Roman"/>
          <w:b/>
          <w:i/>
          <w:sz w:val="22"/>
          <w:szCs w:val="22"/>
        </w:rPr>
        <w:t xml:space="preserve"> </w:t>
      </w:r>
    </w:p>
    <w:p w:rsidR="00A87EF2" w:rsidRPr="001E648A" w:rsidRDefault="00912D34" w:rsidP="00A87EF2">
      <w:pPr>
        <w:tabs>
          <w:tab w:val="left" w:pos="0"/>
          <w:tab w:val="left" w:pos="4706"/>
          <w:tab w:val="left" w:pos="4820"/>
          <w:tab w:val="left" w:pos="9639"/>
        </w:tabs>
        <w:spacing w:after="40"/>
        <w:rPr>
          <w:rFonts w:ascii="Times New Roman" w:hAnsi="Times New Roman"/>
          <w:sz w:val="22"/>
          <w:szCs w:val="22"/>
        </w:rPr>
      </w:pPr>
      <w:r>
        <w:rPr>
          <w:rFonts w:ascii="Times New Roman" w:hAnsi="Times New Roman"/>
          <w:sz w:val="22"/>
          <w:szCs w:val="22"/>
        </w:rPr>
        <w:t>Rolnická</w:t>
      </w:r>
      <w:r w:rsidR="0033440F">
        <w:rPr>
          <w:rFonts w:ascii="Times New Roman" w:hAnsi="Times New Roman"/>
          <w:sz w:val="22"/>
          <w:szCs w:val="22"/>
        </w:rPr>
        <w:t xml:space="preserve"> </w:t>
      </w:r>
      <w:r>
        <w:rPr>
          <w:rFonts w:ascii="Times New Roman" w:hAnsi="Times New Roman"/>
          <w:sz w:val="22"/>
          <w:szCs w:val="22"/>
        </w:rPr>
        <w:t>13</w:t>
      </w:r>
      <w:r w:rsidR="0033440F">
        <w:rPr>
          <w:rFonts w:ascii="Times New Roman" w:hAnsi="Times New Roman"/>
          <w:sz w:val="22"/>
          <w:szCs w:val="22"/>
        </w:rPr>
        <w:t>9</w:t>
      </w:r>
      <w:r>
        <w:rPr>
          <w:rFonts w:ascii="Times New Roman" w:hAnsi="Times New Roman"/>
          <w:sz w:val="22"/>
          <w:szCs w:val="22"/>
        </w:rPr>
        <w:t>/32,709 0</w:t>
      </w:r>
      <w:r w:rsidR="0033440F">
        <w:rPr>
          <w:rFonts w:ascii="Times New Roman" w:hAnsi="Times New Roman"/>
          <w:sz w:val="22"/>
          <w:szCs w:val="22"/>
        </w:rPr>
        <w:t>0</w:t>
      </w:r>
      <w:r>
        <w:rPr>
          <w:rFonts w:ascii="Times New Roman" w:hAnsi="Times New Roman"/>
          <w:sz w:val="22"/>
          <w:szCs w:val="22"/>
        </w:rPr>
        <w:t xml:space="preserve"> Ostrava</w:t>
      </w:r>
      <w:r w:rsidR="007A7BEF">
        <w:rPr>
          <w:rFonts w:ascii="Times New Roman" w:hAnsi="Times New Roman"/>
          <w:sz w:val="22"/>
          <w:szCs w:val="22"/>
        </w:rPr>
        <w:t xml:space="preserve"> </w:t>
      </w:r>
      <w:r>
        <w:rPr>
          <w:rFonts w:ascii="Times New Roman" w:hAnsi="Times New Roman"/>
          <w:sz w:val="22"/>
          <w:szCs w:val="22"/>
        </w:rPr>
        <w:t>-</w:t>
      </w:r>
      <w:r w:rsidR="007A7BEF">
        <w:rPr>
          <w:rFonts w:ascii="Times New Roman" w:hAnsi="Times New Roman"/>
          <w:sz w:val="22"/>
          <w:szCs w:val="22"/>
        </w:rPr>
        <w:t xml:space="preserve"> </w:t>
      </w:r>
      <w:r>
        <w:rPr>
          <w:rFonts w:ascii="Times New Roman" w:hAnsi="Times New Roman"/>
          <w:sz w:val="22"/>
          <w:szCs w:val="22"/>
        </w:rPr>
        <w:t>Nová Ves</w:t>
      </w:r>
      <w:r w:rsidR="00A87EF2" w:rsidRPr="001E648A">
        <w:rPr>
          <w:rFonts w:ascii="Times New Roman" w:hAnsi="Times New Roman"/>
          <w:sz w:val="22"/>
          <w:szCs w:val="22"/>
        </w:rPr>
        <w:tab/>
      </w:r>
      <w:r w:rsidR="00A87EF2" w:rsidRPr="001E648A">
        <w:rPr>
          <w:rFonts w:ascii="Times New Roman" w:hAnsi="Times New Roman"/>
          <w:sz w:val="22"/>
          <w:szCs w:val="22"/>
        </w:rPr>
        <w:tab/>
      </w:r>
      <w:r w:rsidR="00443FD6">
        <w:rPr>
          <w:rFonts w:ascii="Times New Roman" w:hAnsi="Times New Roman"/>
          <w:sz w:val="22"/>
          <w:szCs w:val="22"/>
        </w:rPr>
        <w:t xml:space="preserve"> </w:t>
      </w:r>
    </w:p>
    <w:p w:rsidR="0016703E" w:rsidRDefault="00B351DA" w:rsidP="008F155D">
      <w:pPr>
        <w:tabs>
          <w:tab w:val="left" w:pos="0"/>
          <w:tab w:val="left" w:pos="4706"/>
          <w:tab w:val="left" w:pos="4820"/>
          <w:tab w:val="left" w:pos="6134"/>
        </w:tabs>
        <w:spacing w:after="40"/>
        <w:rPr>
          <w:rFonts w:ascii="Times New Roman" w:hAnsi="Times New Roman"/>
          <w:sz w:val="22"/>
          <w:szCs w:val="22"/>
        </w:rPr>
      </w:pPr>
      <w:r>
        <w:rPr>
          <w:rFonts w:ascii="Times New Roman" w:hAnsi="Times New Roman"/>
          <w:sz w:val="22"/>
          <w:szCs w:val="22"/>
        </w:rPr>
        <w:t>Jednající</w:t>
      </w:r>
      <w:r w:rsidR="005D6DCE">
        <w:rPr>
          <w:rFonts w:ascii="Times New Roman" w:hAnsi="Times New Roman"/>
          <w:sz w:val="22"/>
          <w:szCs w:val="22"/>
        </w:rPr>
        <w:t>:</w:t>
      </w:r>
      <w:r w:rsidR="00A87EF2" w:rsidRPr="001E648A">
        <w:rPr>
          <w:rFonts w:ascii="Times New Roman" w:hAnsi="Times New Roman"/>
          <w:sz w:val="22"/>
          <w:szCs w:val="22"/>
        </w:rPr>
        <w:t xml:space="preserve">  </w:t>
      </w:r>
      <w:r w:rsidR="00A87EF2" w:rsidRPr="001E648A">
        <w:rPr>
          <w:rFonts w:ascii="Times New Roman" w:hAnsi="Times New Roman"/>
          <w:sz w:val="22"/>
          <w:szCs w:val="22"/>
        </w:rPr>
        <w:tab/>
      </w:r>
      <w:r w:rsidR="00A87EF2" w:rsidRPr="001E648A">
        <w:rPr>
          <w:rFonts w:ascii="Times New Roman" w:hAnsi="Times New Roman"/>
          <w:sz w:val="22"/>
          <w:szCs w:val="22"/>
        </w:rPr>
        <w:tab/>
      </w:r>
      <w:r w:rsidRPr="00E8660E">
        <w:rPr>
          <w:rFonts w:ascii="Times New Roman" w:hAnsi="Times New Roman"/>
          <w:sz w:val="22"/>
          <w:szCs w:val="22"/>
          <w:highlight w:val="yellow"/>
        </w:rPr>
        <w:t>jednající</w:t>
      </w:r>
      <w:r w:rsidR="00D8699F" w:rsidRPr="00E8660E">
        <w:rPr>
          <w:rFonts w:ascii="Times New Roman" w:hAnsi="Times New Roman"/>
          <w:sz w:val="22"/>
          <w:szCs w:val="22"/>
          <w:highlight w:val="yellow"/>
        </w:rPr>
        <w:t>:</w:t>
      </w:r>
      <w:r w:rsidR="00D8699F">
        <w:rPr>
          <w:rFonts w:ascii="Times New Roman" w:hAnsi="Times New Roman"/>
          <w:sz w:val="22"/>
          <w:szCs w:val="22"/>
        </w:rPr>
        <w:t xml:space="preserve"> </w:t>
      </w:r>
      <w:r w:rsidR="00197C41">
        <w:rPr>
          <w:rFonts w:ascii="Times New Roman" w:hAnsi="Times New Roman"/>
          <w:b/>
          <w:sz w:val="22"/>
          <w:szCs w:val="22"/>
        </w:rPr>
        <w:t xml:space="preserve"> </w:t>
      </w:r>
      <w:r w:rsidR="008F155D">
        <w:rPr>
          <w:rFonts w:ascii="Times New Roman" w:hAnsi="Times New Roman"/>
          <w:sz w:val="22"/>
          <w:szCs w:val="22"/>
        </w:rPr>
        <w:tab/>
      </w:r>
    </w:p>
    <w:p w:rsidR="00A87EF2" w:rsidRPr="001E648A" w:rsidRDefault="0016703E" w:rsidP="00A87EF2">
      <w:pPr>
        <w:tabs>
          <w:tab w:val="left" w:pos="0"/>
          <w:tab w:val="left" w:pos="4706"/>
          <w:tab w:val="left" w:pos="4820"/>
          <w:tab w:val="left" w:pos="9639"/>
        </w:tabs>
        <w:spacing w:after="40"/>
        <w:rPr>
          <w:rFonts w:ascii="Times New Roman" w:hAnsi="Times New Roman"/>
          <w:sz w:val="22"/>
          <w:szCs w:val="22"/>
        </w:rPr>
      </w:pPr>
      <w:r w:rsidRPr="005D6DCE">
        <w:rPr>
          <w:rFonts w:ascii="Times New Roman" w:hAnsi="Times New Roman"/>
          <w:b/>
          <w:sz w:val="22"/>
          <w:szCs w:val="22"/>
        </w:rPr>
        <w:t>Ing. Tomášem Lefnerem</w:t>
      </w:r>
      <w:r>
        <w:rPr>
          <w:rFonts w:ascii="Times New Roman" w:hAnsi="Times New Roman"/>
          <w:b/>
          <w:sz w:val="22"/>
          <w:szCs w:val="22"/>
        </w:rPr>
        <w:t>,</w:t>
      </w:r>
      <w:r w:rsidRPr="001330FF">
        <w:rPr>
          <w:rFonts w:ascii="Times New Roman" w:hAnsi="Times New Roman"/>
          <w:sz w:val="22"/>
          <w:szCs w:val="22"/>
        </w:rPr>
        <w:t xml:space="preserve"> starostou</w:t>
      </w:r>
      <w:r>
        <w:rPr>
          <w:rFonts w:ascii="Times New Roman" w:hAnsi="Times New Roman"/>
          <w:sz w:val="22"/>
          <w:szCs w:val="22"/>
        </w:rPr>
        <w:tab/>
        <w:t xml:space="preserve">  </w:t>
      </w:r>
      <w:r w:rsidR="00D8699F" w:rsidRPr="00E8660E">
        <w:rPr>
          <w:rFonts w:ascii="Times New Roman" w:hAnsi="Times New Roman"/>
          <w:sz w:val="22"/>
          <w:szCs w:val="22"/>
          <w:highlight w:val="yellow"/>
        </w:rPr>
        <w:t xml:space="preserve">ve věcech smluvních, </w:t>
      </w:r>
    </w:p>
    <w:p w:rsidR="0016703E" w:rsidRDefault="0016703E" w:rsidP="0016703E">
      <w:pPr>
        <w:tabs>
          <w:tab w:val="left" w:pos="0"/>
          <w:tab w:val="left" w:leader="underscore" w:pos="4706"/>
          <w:tab w:val="left" w:pos="4820"/>
          <w:tab w:val="left" w:leader="underscore" w:pos="9540"/>
        </w:tabs>
        <w:rPr>
          <w:rFonts w:ascii="Times New Roman" w:hAnsi="Times New Roman"/>
          <w:sz w:val="22"/>
          <w:szCs w:val="22"/>
        </w:rPr>
      </w:pPr>
      <w:r>
        <w:rPr>
          <w:rFonts w:ascii="Times New Roman" w:hAnsi="Times New Roman"/>
          <w:sz w:val="22"/>
          <w:szCs w:val="22"/>
        </w:rPr>
        <w:t xml:space="preserve">ve věcech smluvních i technických                              </w:t>
      </w:r>
      <w:r w:rsidR="00443FD6">
        <w:rPr>
          <w:rFonts w:ascii="Times New Roman" w:hAnsi="Times New Roman"/>
          <w:sz w:val="22"/>
          <w:szCs w:val="22"/>
        </w:rPr>
        <w:t xml:space="preserve"> </w:t>
      </w:r>
      <w:r w:rsidR="00773B12">
        <w:rPr>
          <w:rFonts w:ascii="Times New Roman" w:hAnsi="Times New Roman"/>
          <w:sz w:val="22"/>
          <w:szCs w:val="22"/>
        </w:rPr>
        <w:t xml:space="preserve"> </w:t>
      </w:r>
      <w:r w:rsidR="00773B12" w:rsidRPr="00E8660E">
        <w:rPr>
          <w:rFonts w:ascii="Times New Roman" w:hAnsi="Times New Roman"/>
          <w:sz w:val="22"/>
          <w:szCs w:val="22"/>
          <w:highlight w:val="yellow"/>
        </w:rPr>
        <w:t>tel.:</w:t>
      </w:r>
      <w:r w:rsidR="00773B12">
        <w:rPr>
          <w:rFonts w:ascii="Times New Roman" w:hAnsi="Times New Roman"/>
          <w:sz w:val="22"/>
          <w:szCs w:val="22"/>
        </w:rPr>
        <w:t xml:space="preserve">  </w:t>
      </w:r>
      <w:r w:rsidR="00443FD6">
        <w:rPr>
          <w:rFonts w:ascii="Times New Roman" w:hAnsi="Times New Roman"/>
          <w:sz w:val="22"/>
          <w:szCs w:val="22"/>
        </w:rPr>
        <w:t xml:space="preserve"> </w:t>
      </w:r>
      <w:r w:rsidR="00197C41">
        <w:rPr>
          <w:rFonts w:ascii="Times New Roman" w:hAnsi="Times New Roman"/>
          <w:sz w:val="22"/>
          <w:szCs w:val="22"/>
        </w:rPr>
        <w:t xml:space="preserve"> </w:t>
      </w:r>
    </w:p>
    <w:p w:rsidR="00A87EF2" w:rsidRPr="001E648A" w:rsidRDefault="0016703E" w:rsidP="005D6DCE">
      <w:pPr>
        <w:tabs>
          <w:tab w:val="left" w:pos="0"/>
          <w:tab w:val="left" w:pos="4706"/>
          <w:tab w:val="left" w:pos="4820"/>
          <w:tab w:val="left" w:pos="9639"/>
        </w:tabs>
        <w:spacing w:after="40"/>
        <w:rPr>
          <w:rFonts w:ascii="Times New Roman" w:hAnsi="Times New Roman"/>
          <w:sz w:val="22"/>
          <w:szCs w:val="22"/>
        </w:rPr>
      </w:pPr>
      <w:r>
        <w:rPr>
          <w:rFonts w:ascii="Times New Roman" w:hAnsi="Times New Roman"/>
          <w:sz w:val="22"/>
          <w:szCs w:val="22"/>
        </w:rPr>
        <w:t>tel. 602 562</w:t>
      </w:r>
      <w:r w:rsidR="004778DC">
        <w:rPr>
          <w:rFonts w:ascii="Times New Roman" w:hAnsi="Times New Roman"/>
          <w:sz w:val="22"/>
          <w:szCs w:val="22"/>
        </w:rPr>
        <w:t> </w:t>
      </w:r>
      <w:r>
        <w:rPr>
          <w:rFonts w:ascii="Times New Roman" w:hAnsi="Times New Roman"/>
          <w:sz w:val="22"/>
          <w:szCs w:val="22"/>
        </w:rPr>
        <w:t>532</w:t>
      </w:r>
      <w:r w:rsidR="004778DC">
        <w:rPr>
          <w:rFonts w:ascii="Times New Roman" w:hAnsi="Times New Roman"/>
          <w:sz w:val="22"/>
          <w:szCs w:val="22"/>
        </w:rPr>
        <w:tab/>
      </w:r>
      <w:r w:rsidR="004778DC">
        <w:rPr>
          <w:rFonts w:ascii="Times New Roman" w:hAnsi="Times New Roman"/>
          <w:sz w:val="22"/>
          <w:szCs w:val="22"/>
        </w:rPr>
        <w:tab/>
      </w:r>
      <w:r w:rsidR="00D8699F" w:rsidRPr="00E8660E">
        <w:rPr>
          <w:rFonts w:ascii="Times New Roman" w:hAnsi="Times New Roman"/>
          <w:sz w:val="22"/>
          <w:szCs w:val="22"/>
          <w:highlight w:val="yellow"/>
        </w:rPr>
        <w:t>a ve věcech technických</w:t>
      </w:r>
      <w:r w:rsidR="00E8660E" w:rsidRPr="00E8660E">
        <w:rPr>
          <w:rFonts w:ascii="Times New Roman" w:hAnsi="Times New Roman"/>
          <w:sz w:val="22"/>
          <w:szCs w:val="22"/>
          <w:highlight w:val="yellow"/>
        </w:rPr>
        <w:t>: …………………..</w:t>
      </w:r>
      <w:r w:rsidR="00D8699F">
        <w:rPr>
          <w:rFonts w:ascii="Times New Roman" w:hAnsi="Times New Roman"/>
          <w:sz w:val="22"/>
          <w:szCs w:val="22"/>
        </w:rPr>
        <w:t xml:space="preserve"> </w:t>
      </w:r>
      <w:r w:rsidR="00197C41">
        <w:rPr>
          <w:rFonts w:ascii="Times New Roman" w:hAnsi="Times New Roman"/>
          <w:sz w:val="22"/>
          <w:szCs w:val="22"/>
        </w:rPr>
        <w:t xml:space="preserve"> </w:t>
      </w:r>
    </w:p>
    <w:p w:rsidR="00773B12" w:rsidRDefault="00443FD6" w:rsidP="00A87EF2">
      <w:pPr>
        <w:tabs>
          <w:tab w:val="left" w:pos="0"/>
          <w:tab w:val="left" w:leader="underscore" w:pos="4706"/>
          <w:tab w:val="left" w:pos="4820"/>
          <w:tab w:val="left" w:leader="underscore" w:pos="9540"/>
        </w:tabs>
        <w:rPr>
          <w:rFonts w:ascii="Times New Roman" w:hAnsi="Times New Roman"/>
          <w:sz w:val="22"/>
          <w:szCs w:val="22"/>
        </w:rPr>
      </w:pPr>
      <w:r w:rsidRPr="00D8699F">
        <w:rPr>
          <w:rFonts w:ascii="Times New Roman" w:hAnsi="Times New Roman"/>
          <w:sz w:val="22"/>
          <w:szCs w:val="22"/>
        </w:rPr>
        <w:t xml:space="preserve">                                                              </w:t>
      </w:r>
      <w:r w:rsidR="0016703E" w:rsidRPr="00D8699F">
        <w:rPr>
          <w:rFonts w:ascii="Times New Roman" w:hAnsi="Times New Roman"/>
          <w:sz w:val="22"/>
          <w:szCs w:val="22"/>
        </w:rPr>
        <w:t xml:space="preserve">                          </w:t>
      </w:r>
      <w:r w:rsidR="00773B12">
        <w:rPr>
          <w:rFonts w:ascii="Times New Roman" w:hAnsi="Times New Roman"/>
          <w:sz w:val="22"/>
          <w:szCs w:val="22"/>
        </w:rPr>
        <w:t>(stavbyvedoucí)</w:t>
      </w:r>
    </w:p>
    <w:p w:rsidR="001330FF" w:rsidRPr="00D8699F" w:rsidRDefault="00773B12" w:rsidP="00A87EF2">
      <w:pPr>
        <w:tabs>
          <w:tab w:val="left" w:pos="0"/>
          <w:tab w:val="left" w:leader="underscore" w:pos="4706"/>
          <w:tab w:val="left" w:pos="4820"/>
          <w:tab w:val="left" w:leader="underscore" w:pos="9540"/>
        </w:tabs>
        <w:rPr>
          <w:rFonts w:ascii="Times New Roman" w:hAnsi="Times New Roman"/>
          <w:sz w:val="22"/>
          <w:szCs w:val="22"/>
        </w:rPr>
      </w:pPr>
      <w:r>
        <w:rPr>
          <w:rFonts w:ascii="Times New Roman" w:hAnsi="Times New Roman"/>
          <w:sz w:val="22"/>
          <w:szCs w:val="22"/>
        </w:rPr>
        <w:t xml:space="preserve">                                                                                        </w:t>
      </w:r>
      <w:r w:rsidR="00D8699F" w:rsidRPr="00E8660E">
        <w:rPr>
          <w:rFonts w:ascii="Times New Roman" w:hAnsi="Times New Roman"/>
          <w:sz w:val="22"/>
          <w:szCs w:val="22"/>
          <w:highlight w:val="yellow"/>
        </w:rPr>
        <w:t>tel:</w:t>
      </w:r>
      <w:r w:rsidR="00D8699F" w:rsidRPr="00D8699F">
        <w:rPr>
          <w:rFonts w:ascii="Times New Roman" w:hAnsi="Times New Roman"/>
          <w:sz w:val="22"/>
          <w:szCs w:val="22"/>
        </w:rPr>
        <w:t xml:space="preserve"> </w:t>
      </w:r>
      <w:r w:rsidR="00197C41">
        <w:rPr>
          <w:rFonts w:ascii="Times New Roman" w:hAnsi="Times New Roman"/>
          <w:sz w:val="22"/>
          <w:szCs w:val="22"/>
        </w:rPr>
        <w:t xml:space="preserve"> </w:t>
      </w:r>
    </w:p>
    <w:p w:rsidR="00D8699F" w:rsidRDefault="001330FF" w:rsidP="00A87EF2">
      <w:pPr>
        <w:tabs>
          <w:tab w:val="left" w:pos="0"/>
          <w:tab w:val="left" w:leader="underscore" w:pos="4706"/>
          <w:tab w:val="left" w:pos="4820"/>
          <w:tab w:val="left" w:leader="underscore" w:pos="9540"/>
        </w:tabs>
        <w:rPr>
          <w:rFonts w:ascii="Times New Roman" w:hAnsi="Times New Roman"/>
          <w:sz w:val="22"/>
          <w:szCs w:val="22"/>
        </w:rPr>
      </w:pPr>
      <w:r>
        <w:rPr>
          <w:rFonts w:ascii="Times New Roman" w:hAnsi="Times New Roman"/>
          <w:sz w:val="22"/>
          <w:szCs w:val="22"/>
        </w:rPr>
        <w:t xml:space="preserve">                                                                                        </w:t>
      </w:r>
    </w:p>
    <w:p w:rsidR="00A87EF2" w:rsidRPr="001E648A" w:rsidRDefault="007A7BEF" w:rsidP="00A87EF2">
      <w:pPr>
        <w:tabs>
          <w:tab w:val="left" w:pos="0"/>
          <w:tab w:val="left" w:leader="underscore" w:pos="4706"/>
          <w:tab w:val="left" w:pos="4820"/>
          <w:tab w:val="left" w:leader="underscore" w:pos="9540"/>
        </w:tabs>
        <w:rPr>
          <w:rFonts w:ascii="Times New Roman" w:hAnsi="Times New Roman"/>
          <w:sz w:val="22"/>
          <w:szCs w:val="22"/>
        </w:rPr>
      </w:pPr>
      <w:r>
        <w:rPr>
          <w:rFonts w:ascii="Times New Roman" w:hAnsi="Times New Roman"/>
          <w:sz w:val="22"/>
          <w:szCs w:val="22"/>
        </w:rPr>
        <w:t xml:space="preserve"> </w:t>
      </w:r>
      <w:r w:rsidR="00A87EF2" w:rsidRPr="001E648A">
        <w:rPr>
          <w:rFonts w:ascii="Times New Roman" w:hAnsi="Times New Roman"/>
          <w:sz w:val="22"/>
          <w:szCs w:val="22"/>
        </w:rPr>
        <w:tab/>
      </w:r>
      <w:r w:rsidR="00A87EF2" w:rsidRPr="001E648A">
        <w:rPr>
          <w:rFonts w:ascii="Times New Roman" w:hAnsi="Times New Roman"/>
          <w:sz w:val="22"/>
          <w:szCs w:val="22"/>
        </w:rPr>
        <w:tab/>
      </w:r>
      <w:r w:rsidR="00A87EF2" w:rsidRPr="001E648A">
        <w:rPr>
          <w:rFonts w:ascii="Times New Roman" w:hAnsi="Times New Roman"/>
          <w:sz w:val="22"/>
          <w:szCs w:val="22"/>
        </w:rPr>
        <w:tab/>
      </w:r>
    </w:p>
    <w:p w:rsidR="00A87EF2" w:rsidRPr="001E648A" w:rsidRDefault="00A87EF2" w:rsidP="00A87EF2">
      <w:pPr>
        <w:tabs>
          <w:tab w:val="left" w:pos="0"/>
          <w:tab w:val="left" w:pos="4820"/>
          <w:tab w:val="left" w:leader="underscore" w:pos="9639"/>
        </w:tabs>
        <w:rPr>
          <w:rFonts w:ascii="Times New Roman" w:hAnsi="Times New Roman"/>
          <w:sz w:val="22"/>
          <w:szCs w:val="22"/>
        </w:rPr>
      </w:pPr>
    </w:p>
    <w:p w:rsidR="00A87EF2" w:rsidRPr="001E648A" w:rsidRDefault="009331EA" w:rsidP="00A87EF2">
      <w:pPr>
        <w:tabs>
          <w:tab w:val="left" w:pos="1588"/>
          <w:tab w:val="left" w:pos="4820"/>
          <w:tab w:val="left" w:pos="6237"/>
        </w:tabs>
        <w:spacing w:after="40"/>
        <w:rPr>
          <w:rFonts w:ascii="Times New Roman" w:hAnsi="Times New Roman"/>
          <w:bCs/>
          <w:kern w:val="24"/>
          <w:sz w:val="22"/>
          <w:szCs w:val="22"/>
        </w:rPr>
      </w:pPr>
      <w:r>
        <w:rPr>
          <w:rFonts w:ascii="Times New Roman" w:hAnsi="Times New Roman"/>
          <w:sz w:val="22"/>
          <w:szCs w:val="22"/>
        </w:rPr>
        <w:t xml:space="preserve">IČ: </w:t>
      </w:r>
      <w:r>
        <w:rPr>
          <w:rFonts w:ascii="Times New Roman" w:hAnsi="Times New Roman"/>
          <w:sz w:val="22"/>
          <w:szCs w:val="22"/>
        </w:rPr>
        <w:tab/>
        <w:t>00845</w:t>
      </w:r>
      <w:r w:rsidR="00A87EF2" w:rsidRPr="001E648A">
        <w:rPr>
          <w:rFonts w:ascii="Times New Roman" w:hAnsi="Times New Roman"/>
          <w:sz w:val="22"/>
          <w:szCs w:val="22"/>
        </w:rPr>
        <w:t>451</w:t>
      </w:r>
      <w:r w:rsidR="00A87EF2" w:rsidRPr="001E648A">
        <w:rPr>
          <w:rFonts w:ascii="Times New Roman" w:hAnsi="Times New Roman"/>
          <w:sz w:val="22"/>
          <w:szCs w:val="22"/>
        </w:rPr>
        <w:tab/>
        <w:t>IČ:</w:t>
      </w:r>
      <w:r w:rsidR="00242557">
        <w:rPr>
          <w:rFonts w:ascii="Times New Roman" w:hAnsi="Times New Roman"/>
          <w:sz w:val="22"/>
          <w:szCs w:val="22"/>
        </w:rPr>
        <w:t xml:space="preserve"> </w:t>
      </w:r>
      <w:r w:rsidR="00D8699F">
        <w:rPr>
          <w:rFonts w:ascii="Times New Roman" w:hAnsi="Times New Roman"/>
          <w:sz w:val="22"/>
          <w:szCs w:val="22"/>
        </w:rPr>
        <w:t xml:space="preserve">           </w:t>
      </w:r>
      <w:r w:rsidR="00D8699F">
        <w:rPr>
          <w:rFonts w:ascii="Times New Roman" w:hAnsi="Times New Roman"/>
          <w:sz w:val="22"/>
          <w:szCs w:val="22"/>
        </w:rPr>
        <w:tab/>
      </w:r>
      <w:r w:rsidR="00197C41">
        <w:rPr>
          <w:rFonts w:ascii="Times New Roman" w:hAnsi="Times New Roman"/>
          <w:sz w:val="22"/>
          <w:szCs w:val="22"/>
        </w:rPr>
        <w:t xml:space="preserve"> </w:t>
      </w:r>
    </w:p>
    <w:p w:rsidR="00A87EF2" w:rsidRPr="001E648A" w:rsidRDefault="00A87EF2" w:rsidP="00A87EF2">
      <w:pPr>
        <w:tabs>
          <w:tab w:val="left" w:pos="1588"/>
          <w:tab w:val="left" w:pos="4820"/>
          <w:tab w:val="left" w:pos="6237"/>
        </w:tabs>
        <w:spacing w:after="40"/>
        <w:rPr>
          <w:rFonts w:ascii="Times New Roman" w:hAnsi="Times New Roman"/>
          <w:sz w:val="22"/>
          <w:szCs w:val="22"/>
        </w:rPr>
      </w:pPr>
      <w:r w:rsidRPr="001E648A">
        <w:rPr>
          <w:rFonts w:ascii="Times New Roman" w:hAnsi="Times New Roman"/>
          <w:sz w:val="22"/>
          <w:szCs w:val="22"/>
        </w:rPr>
        <w:t xml:space="preserve">DIČ: </w:t>
      </w:r>
      <w:r w:rsidRPr="001E648A">
        <w:rPr>
          <w:rFonts w:ascii="Times New Roman" w:hAnsi="Times New Roman"/>
          <w:sz w:val="22"/>
          <w:szCs w:val="22"/>
        </w:rPr>
        <w:tab/>
        <w:t>CZ00845451 (plátce DPH)</w:t>
      </w:r>
      <w:r w:rsidRPr="001E648A">
        <w:rPr>
          <w:rFonts w:ascii="Times New Roman" w:hAnsi="Times New Roman"/>
          <w:sz w:val="22"/>
          <w:szCs w:val="22"/>
        </w:rPr>
        <w:tab/>
        <w:t>DIČ</w:t>
      </w:r>
      <w:r w:rsidR="00D8699F">
        <w:rPr>
          <w:rFonts w:ascii="Times New Roman" w:hAnsi="Times New Roman"/>
          <w:sz w:val="22"/>
          <w:szCs w:val="22"/>
        </w:rPr>
        <w:t xml:space="preserve">: </w:t>
      </w:r>
      <w:r w:rsidR="00D8699F">
        <w:rPr>
          <w:rFonts w:ascii="Times New Roman" w:hAnsi="Times New Roman"/>
          <w:sz w:val="22"/>
          <w:szCs w:val="22"/>
        </w:rPr>
        <w:tab/>
      </w:r>
      <w:r w:rsidR="00197C41">
        <w:rPr>
          <w:rFonts w:ascii="Times New Roman" w:hAnsi="Times New Roman"/>
          <w:sz w:val="22"/>
          <w:szCs w:val="22"/>
        </w:rPr>
        <w:t xml:space="preserve"> </w:t>
      </w:r>
      <w:r w:rsidR="00F6027A">
        <w:rPr>
          <w:rFonts w:ascii="Times New Roman" w:hAnsi="Times New Roman"/>
          <w:sz w:val="22"/>
          <w:szCs w:val="22"/>
        </w:rPr>
        <w:t xml:space="preserve"> </w:t>
      </w:r>
    </w:p>
    <w:p w:rsidR="00A87EF2" w:rsidRPr="001E648A" w:rsidRDefault="00A87EF2" w:rsidP="00A87EF2">
      <w:pPr>
        <w:tabs>
          <w:tab w:val="left" w:pos="1588"/>
          <w:tab w:val="left" w:pos="4820"/>
          <w:tab w:val="left" w:pos="6237"/>
        </w:tabs>
        <w:rPr>
          <w:rFonts w:ascii="Times New Roman" w:hAnsi="Times New Roman"/>
          <w:sz w:val="22"/>
          <w:szCs w:val="22"/>
        </w:rPr>
      </w:pPr>
      <w:r w:rsidRPr="001E648A">
        <w:rPr>
          <w:rFonts w:ascii="Times New Roman" w:hAnsi="Times New Roman"/>
          <w:sz w:val="22"/>
          <w:szCs w:val="22"/>
        </w:rPr>
        <w:t xml:space="preserve">Peněžní ústav: </w:t>
      </w:r>
      <w:r w:rsidRPr="001E648A">
        <w:rPr>
          <w:rFonts w:ascii="Times New Roman" w:hAnsi="Times New Roman"/>
          <w:sz w:val="22"/>
          <w:szCs w:val="22"/>
        </w:rPr>
        <w:tab/>
        <w:t xml:space="preserve">Česká </w:t>
      </w:r>
      <w:r w:rsidR="00D8699F">
        <w:rPr>
          <w:rFonts w:ascii="Times New Roman" w:hAnsi="Times New Roman"/>
          <w:sz w:val="22"/>
          <w:szCs w:val="22"/>
        </w:rPr>
        <w:t>spořitelna a.s.,</w:t>
      </w:r>
      <w:r w:rsidR="00D8699F">
        <w:rPr>
          <w:rFonts w:ascii="Times New Roman" w:hAnsi="Times New Roman"/>
          <w:sz w:val="22"/>
          <w:szCs w:val="22"/>
        </w:rPr>
        <w:tab/>
        <w:t>Peněžní ústav:</w:t>
      </w:r>
      <w:r w:rsidR="00D8699F">
        <w:rPr>
          <w:rFonts w:ascii="Times New Roman" w:hAnsi="Times New Roman"/>
          <w:sz w:val="22"/>
          <w:szCs w:val="22"/>
        </w:rPr>
        <w:tab/>
      </w:r>
      <w:r w:rsidR="00197C41">
        <w:rPr>
          <w:rFonts w:ascii="Times New Roman" w:hAnsi="Times New Roman"/>
          <w:sz w:val="22"/>
          <w:szCs w:val="22"/>
        </w:rPr>
        <w:t xml:space="preserve"> </w:t>
      </w:r>
    </w:p>
    <w:p w:rsidR="00A87EF2" w:rsidRPr="001E648A" w:rsidRDefault="00A87EF2" w:rsidP="00A87EF2">
      <w:pPr>
        <w:tabs>
          <w:tab w:val="left" w:pos="1588"/>
          <w:tab w:val="left" w:pos="4820"/>
          <w:tab w:val="left" w:pos="6237"/>
        </w:tabs>
        <w:spacing w:after="40"/>
        <w:rPr>
          <w:rFonts w:ascii="Times New Roman" w:hAnsi="Times New Roman"/>
          <w:sz w:val="22"/>
          <w:szCs w:val="22"/>
        </w:rPr>
      </w:pPr>
      <w:r w:rsidRPr="001E648A">
        <w:rPr>
          <w:rFonts w:ascii="Times New Roman" w:hAnsi="Times New Roman"/>
          <w:sz w:val="22"/>
          <w:szCs w:val="22"/>
        </w:rPr>
        <w:tab/>
        <w:t>pobočka Ostrava</w:t>
      </w:r>
      <w:r w:rsidRPr="001E648A">
        <w:rPr>
          <w:rFonts w:ascii="Times New Roman" w:hAnsi="Times New Roman"/>
          <w:sz w:val="22"/>
          <w:szCs w:val="22"/>
        </w:rPr>
        <w:tab/>
      </w:r>
      <w:r w:rsidRPr="001E648A">
        <w:rPr>
          <w:rFonts w:ascii="Times New Roman" w:hAnsi="Times New Roman"/>
          <w:sz w:val="22"/>
          <w:szCs w:val="22"/>
        </w:rPr>
        <w:tab/>
      </w:r>
      <w:r w:rsidR="001330FF">
        <w:rPr>
          <w:rFonts w:ascii="Times New Roman" w:hAnsi="Times New Roman"/>
          <w:sz w:val="22"/>
          <w:szCs w:val="22"/>
        </w:rPr>
        <w:t xml:space="preserve"> </w:t>
      </w:r>
      <w:r w:rsidR="00F6027A">
        <w:rPr>
          <w:rFonts w:ascii="Times New Roman" w:hAnsi="Times New Roman"/>
          <w:sz w:val="22"/>
          <w:szCs w:val="22"/>
        </w:rPr>
        <w:t xml:space="preserve"> </w:t>
      </w:r>
    </w:p>
    <w:p w:rsidR="001E648A" w:rsidRPr="007C4222" w:rsidRDefault="00A87EF2" w:rsidP="00640201">
      <w:pPr>
        <w:tabs>
          <w:tab w:val="left" w:pos="1588"/>
          <w:tab w:val="left" w:pos="4820"/>
          <w:tab w:val="left" w:pos="6237"/>
        </w:tabs>
        <w:spacing w:after="40"/>
        <w:rPr>
          <w:rFonts w:ascii="Times New Roman" w:hAnsi="Times New Roman"/>
          <w:sz w:val="22"/>
          <w:szCs w:val="22"/>
        </w:rPr>
      </w:pPr>
      <w:r w:rsidRPr="001E648A">
        <w:rPr>
          <w:rFonts w:ascii="Times New Roman" w:hAnsi="Times New Roman"/>
          <w:sz w:val="22"/>
          <w:szCs w:val="22"/>
        </w:rPr>
        <w:t xml:space="preserve">Číslo účtu: </w:t>
      </w:r>
      <w:r w:rsidRPr="001E648A">
        <w:rPr>
          <w:rFonts w:ascii="Times New Roman" w:hAnsi="Times New Roman"/>
          <w:sz w:val="22"/>
          <w:szCs w:val="22"/>
        </w:rPr>
        <w:tab/>
      </w:r>
      <w:r w:rsidR="00912D34">
        <w:rPr>
          <w:rFonts w:ascii="Times New Roman" w:hAnsi="Times New Roman"/>
          <w:sz w:val="22"/>
          <w:szCs w:val="22"/>
        </w:rPr>
        <w:t>27-1651185349/0800</w:t>
      </w:r>
      <w:r w:rsidRPr="001E648A">
        <w:rPr>
          <w:rFonts w:ascii="Times New Roman" w:hAnsi="Times New Roman"/>
          <w:sz w:val="22"/>
          <w:szCs w:val="22"/>
        </w:rPr>
        <w:tab/>
        <w:t xml:space="preserve">Číslo účtu: </w:t>
      </w:r>
      <w:r w:rsidR="00D8699F">
        <w:rPr>
          <w:rFonts w:ascii="Times New Roman" w:hAnsi="Times New Roman"/>
          <w:sz w:val="22"/>
          <w:szCs w:val="22"/>
        </w:rPr>
        <w:t xml:space="preserve">      </w:t>
      </w:r>
      <w:r w:rsidR="00D8699F">
        <w:rPr>
          <w:rFonts w:ascii="Times New Roman" w:hAnsi="Times New Roman"/>
          <w:sz w:val="22"/>
          <w:szCs w:val="22"/>
        </w:rPr>
        <w:tab/>
      </w:r>
      <w:r w:rsidR="00197C41">
        <w:rPr>
          <w:rFonts w:ascii="Times New Roman" w:hAnsi="Times New Roman"/>
          <w:sz w:val="22"/>
          <w:szCs w:val="22"/>
        </w:rPr>
        <w:t xml:space="preserve"> </w:t>
      </w:r>
    </w:p>
    <w:p w:rsidR="00640201" w:rsidRDefault="00640201" w:rsidP="001E648A">
      <w:pPr>
        <w:tabs>
          <w:tab w:val="left" w:pos="0"/>
          <w:tab w:val="left" w:pos="4706"/>
          <w:tab w:val="left" w:pos="4990"/>
          <w:tab w:val="left" w:pos="9639"/>
        </w:tabs>
        <w:rPr>
          <w:rFonts w:ascii="Times New Roman" w:hAnsi="Times New Roman"/>
          <w:sz w:val="22"/>
          <w:szCs w:val="22"/>
        </w:rPr>
      </w:pPr>
    </w:p>
    <w:p w:rsidR="001E648A" w:rsidRPr="005E4788" w:rsidRDefault="001E648A" w:rsidP="001E648A">
      <w:pPr>
        <w:tabs>
          <w:tab w:val="left" w:pos="0"/>
          <w:tab w:val="left" w:pos="4706"/>
          <w:tab w:val="left" w:pos="4990"/>
          <w:tab w:val="left" w:pos="9639"/>
        </w:tabs>
        <w:rPr>
          <w:rFonts w:ascii="Times New Roman" w:hAnsi="Times New Roman"/>
          <w:sz w:val="22"/>
          <w:szCs w:val="22"/>
        </w:rPr>
      </w:pPr>
      <w:r w:rsidRPr="005E4788">
        <w:rPr>
          <w:rFonts w:ascii="Times New Roman" w:hAnsi="Times New Roman"/>
          <w:sz w:val="22"/>
          <w:szCs w:val="22"/>
        </w:rPr>
        <w:t xml:space="preserve">dále jen </w:t>
      </w:r>
      <w:r w:rsidR="007A7BEF">
        <w:rPr>
          <w:rFonts w:ascii="Times New Roman" w:hAnsi="Times New Roman"/>
          <w:sz w:val="22"/>
          <w:szCs w:val="22"/>
        </w:rPr>
        <w:t xml:space="preserve"> („</w:t>
      </w:r>
      <w:r>
        <w:rPr>
          <w:rFonts w:ascii="Times New Roman" w:hAnsi="Times New Roman"/>
          <w:b/>
          <w:sz w:val="22"/>
          <w:szCs w:val="22"/>
        </w:rPr>
        <w:t>objednatel</w:t>
      </w:r>
      <w:r w:rsidR="007A7BEF" w:rsidRPr="007A7BEF">
        <w:rPr>
          <w:rFonts w:ascii="Times New Roman" w:hAnsi="Times New Roman"/>
          <w:sz w:val="22"/>
          <w:szCs w:val="22"/>
        </w:rPr>
        <w:t>“)</w:t>
      </w:r>
      <w:r w:rsidRPr="005E4788">
        <w:rPr>
          <w:rFonts w:ascii="Times New Roman" w:hAnsi="Times New Roman"/>
          <w:b/>
          <w:sz w:val="22"/>
          <w:szCs w:val="22"/>
        </w:rPr>
        <w:t xml:space="preserve"> </w:t>
      </w:r>
      <w:r w:rsidR="00B351DA">
        <w:rPr>
          <w:rFonts w:ascii="Times New Roman" w:hAnsi="Times New Roman"/>
          <w:sz w:val="22"/>
          <w:szCs w:val="22"/>
        </w:rPr>
        <w:t xml:space="preserve">                                    </w:t>
      </w:r>
      <w:r w:rsidR="00B351DA">
        <w:rPr>
          <w:rFonts w:ascii="Times New Roman" w:hAnsi="Times New Roman"/>
          <w:sz w:val="22"/>
          <w:szCs w:val="22"/>
        </w:rPr>
        <w:tab/>
      </w:r>
      <w:r w:rsidR="008F155D">
        <w:rPr>
          <w:rFonts w:ascii="Times New Roman" w:hAnsi="Times New Roman"/>
          <w:sz w:val="22"/>
          <w:szCs w:val="22"/>
        </w:rPr>
        <w:t xml:space="preserve"> </w:t>
      </w:r>
      <w:r w:rsidRPr="00E11AE1">
        <w:rPr>
          <w:rFonts w:ascii="Times New Roman" w:hAnsi="Times New Roman"/>
          <w:sz w:val="22"/>
          <w:szCs w:val="22"/>
        </w:rPr>
        <w:t xml:space="preserve">dále </w:t>
      </w:r>
      <w:r w:rsidR="00B351DA" w:rsidRPr="00E11AE1">
        <w:rPr>
          <w:rFonts w:ascii="Times New Roman" w:hAnsi="Times New Roman"/>
          <w:sz w:val="22"/>
          <w:szCs w:val="22"/>
        </w:rPr>
        <w:t xml:space="preserve"> jen („</w:t>
      </w:r>
      <w:r w:rsidR="00B351DA" w:rsidRPr="00E11AE1">
        <w:rPr>
          <w:rFonts w:ascii="Times New Roman" w:hAnsi="Times New Roman"/>
          <w:b/>
          <w:sz w:val="22"/>
          <w:szCs w:val="22"/>
        </w:rPr>
        <w:t>zhotovitel</w:t>
      </w:r>
      <w:r w:rsidR="00B351DA" w:rsidRPr="00E11AE1">
        <w:rPr>
          <w:rFonts w:ascii="Times New Roman" w:hAnsi="Times New Roman"/>
          <w:sz w:val="22"/>
          <w:szCs w:val="22"/>
        </w:rPr>
        <w:t>“)</w:t>
      </w:r>
      <w:r w:rsidRPr="005E4788">
        <w:rPr>
          <w:rFonts w:ascii="Times New Roman" w:hAnsi="Times New Roman"/>
          <w:sz w:val="22"/>
          <w:szCs w:val="22"/>
        </w:rPr>
        <w:tab/>
      </w:r>
    </w:p>
    <w:p w:rsidR="00640201" w:rsidRDefault="00640201" w:rsidP="00A87EF2">
      <w:pPr>
        <w:pBdr>
          <w:bottom w:val="single" w:sz="6" w:space="1" w:color="auto"/>
        </w:pBdr>
        <w:tabs>
          <w:tab w:val="left" w:pos="0"/>
          <w:tab w:val="left" w:leader="underscore" w:pos="4706"/>
          <w:tab w:val="left" w:pos="4990"/>
          <w:tab w:val="left" w:leader="underscore" w:pos="9639"/>
        </w:tabs>
        <w:spacing w:after="120"/>
        <w:rPr>
          <w:rFonts w:cs="Arial"/>
          <w:b/>
          <w:sz w:val="24"/>
          <w:szCs w:val="24"/>
        </w:rPr>
      </w:pPr>
    </w:p>
    <w:p w:rsidR="002566A9" w:rsidRPr="00081547" w:rsidRDefault="002566A9" w:rsidP="00A87EF2">
      <w:pPr>
        <w:pBdr>
          <w:bottom w:val="single" w:sz="6" w:space="1" w:color="auto"/>
        </w:pBdr>
        <w:tabs>
          <w:tab w:val="left" w:pos="0"/>
          <w:tab w:val="left" w:leader="underscore" w:pos="4706"/>
          <w:tab w:val="left" w:pos="4990"/>
          <w:tab w:val="left" w:leader="underscore" w:pos="9639"/>
        </w:tabs>
        <w:spacing w:after="120"/>
        <w:rPr>
          <w:rFonts w:cs="Arial"/>
          <w:b/>
          <w:sz w:val="24"/>
          <w:szCs w:val="24"/>
        </w:rPr>
      </w:pPr>
    </w:p>
    <w:p w:rsidR="000E228B" w:rsidRPr="005D6DCE" w:rsidRDefault="00A87EF2" w:rsidP="005D6DCE">
      <w:pPr>
        <w:pBdr>
          <w:bottom w:val="single" w:sz="6" w:space="1" w:color="auto"/>
        </w:pBdr>
        <w:tabs>
          <w:tab w:val="left" w:pos="0"/>
          <w:tab w:val="left" w:leader="underscore" w:pos="4706"/>
          <w:tab w:val="left" w:pos="4990"/>
          <w:tab w:val="left" w:leader="underscore" w:pos="9639"/>
        </w:tabs>
        <w:spacing w:after="120"/>
        <w:rPr>
          <w:rFonts w:cs="Arial"/>
          <w:b/>
          <w:sz w:val="24"/>
          <w:szCs w:val="24"/>
        </w:rPr>
      </w:pPr>
      <w:r w:rsidRPr="00544630">
        <w:rPr>
          <w:rFonts w:cs="Arial"/>
          <w:b/>
          <w:sz w:val="24"/>
          <w:szCs w:val="24"/>
        </w:rPr>
        <w:t>Obsah smlouvy</w:t>
      </w:r>
    </w:p>
    <w:p w:rsidR="000408F8" w:rsidRDefault="000408F8" w:rsidP="000E228B">
      <w:pPr>
        <w:pStyle w:val="Zkladntext"/>
        <w:spacing w:after="0"/>
        <w:rPr>
          <w:b/>
          <w:sz w:val="24"/>
          <w:szCs w:val="24"/>
        </w:rPr>
      </w:pPr>
    </w:p>
    <w:p w:rsidR="00A87EF2" w:rsidRPr="000B5F0F" w:rsidRDefault="002566A9" w:rsidP="000E228B">
      <w:pPr>
        <w:pStyle w:val="Zkladntext"/>
        <w:spacing w:after="0"/>
        <w:rPr>
          <w:b/>
          <w:sz w:val="24"/>
          <w:szCs w:val="24"/>
        </w:rPr>
      </w:pPr>
      <w:r>
        <w:rPr>
          <w:b/>
          <w:sz w:val="24"/>
          <w:szCs w:val="24"/>
        </w:rPr>
        <w:t>čl. I</w:t>
      </w:r>
    </w:p>
    <w:p w:rsidR="004D1F60" w:rsidRPr="00081547" w:rsidRDefault="00A87EF2" w:rsidP="00081547">
      <w:pPr>
        <w:pStyle w:val="Nadpis7"/>
        <w:jc w:val="left"/>
        <w:rPr>
          <w:rFonts w:ascii="Arial" w:hAnsi="Arial" w:cs="Arial"/>
          <w:szCs w:val="24"/>
        </w:rPr>
      </w:pPr>
      <w:r w:rsidRPr="00971EB2">
        <w:rPr>
          <w:rFonts w:ascii="Arial" w:hAnsi="Arial" w:cs="Arial"/>
          <w:szCs w:val="24"/>
        </w:rPr>
        <w:t>Základní ustanovení</w:t>
      </w:r>
    </w:p>
    <w:p w:rsidR="00A87EF2" w:rsidRDefault="0033440F" w:rsidP="009D2D4A">
      <w:pPr>
        <w:numPr>
          <w:ilvl w:val="0"/>
          <w:numId w:val="2"/>
        </w:numPr>
        <w:tabs>
          <w:tab w:val="left" w:pos="567"/>
          <w:tab w:val="left" w:pos="1701"/>
        </w:tabs>
        <w:spacing w:before="80" w:after="80"/>
        <w:ind w:left="357" w:hanging="357"/>
        <w:jc w:val="both"/>
        <w:rPr>
          <w:rFonts w:ascii="Times New Roman" w:hAnsi="Times New Roman"/>
          <w:sz w:val="22"/>
          <w:szCs w:val="22"/>
        </w:rPr>
      </w:pPr>
      <w:r>
        <w:rPr>
          <w:rFonts w:ascii="Times New Roman" w:hAnsi="Times New Roman"/>
          <w:sz w:val="22"/>
          <w:szCs w:val="22"/>
        </w:rPr>
        <w:t xml:space="preserve">Smluvní strany </w:t>
      </w:r>
      <w:r w:rsidR="00A87EF2" w:rsidRPr="00A90831">
        <w:rPr>
          <w:rFonts w:ascii="Times New Roman" w:hAnsi="Times New Roman"/>
          <w:sz w:val="22"/>
          <w:szCs w:val="22"/>
        </w:rPr>
        <w:t xml:space="preserve"> v souladu </w:t>
      </w:r>
      <w:r w:rsidR="00A87EF2" w:rsidRPr="00E11AE1">
        <w:rPr>
          <w:rFonts w:ascii="Times New Roman" w:hAnsi="Times New Roman"/>
          <w:sz w:val="22"/>
          <w:szCs w:val="22"/>
        </w:rPr>
        <w:t xml:space="preserve">s ust. § </w:t>
      </w:r>
      <w:r w:rsidR="00903DE9">
        <w:rPr>
          <w:rFonts w:ascii="Times New Roman" w:hAnsi="Times New Roman"/>
          <w:sz w:val="22"/>
          <w:szCs w:val="22"/>
        </w:rPr>
        <w:t>25</w:t>
      </w:r>
      <w:r w:rsidR="001330FF">
        <w:rPr>
          <w:rFonts w:ascii="Times New Roman" w:hAnsi="Times New Roman"/>
          <w:sz w:val="22"/>
          <w:szCs w:val="22"/>
        </w:rPr>
        <w:t>86 a násl.</w:t>
      </w:r>
      <w:r>
        <w:rPr>
          <w:rFonts w:ascii="Times New Roman" w:hAnsi="Times New Roman"/>
          <w:sz w:val="22"/>
          <w:szCs w:val="22"/>
        </w:rPr>
        <w:t xml:space="preserve"> z</w:t>
      </w:r>
      <w:r w:rsidR="001330FF">
        <w:rPr>
          <w:rFonts w:ascii="Times New Roman" w:hAnsi="Times New Roman"/>
          <w:sz w:val="22"/>
          <w:szCs w:val="22"/>
        </w:rPr>
        <w:t>ákona č. 89/2012 Sb.</w:t>
      </w:r>
      <w:r>
        <w:rPr>
          <w:rFonts w:ascii="Times New Roman" w:hAnsi="Times New Roman"/>
          <w:sz w:val="22"/>
          <w:szCs w:val="22"/>
        </w:rPr>
        <w:t xml:space="preserve">,  občanský zákoník, se  </w:t>
      </w:r>
      <w:r w:rsidR="00A87EF2" w:rsidRPr="00903DE9">
        <w:rPr>
          <w:rFonts w:ascii="Times New Roman" w:hAnsi="Times New Roman"/>
          <w:sz w:val="22"/>
          <w:szCs w:val="22"/>
        </w:rPr>
        <w:t>dohodly, že se rozsah</w:t>
      </w:r>
      <w:r w:rsidR="00A87EF2" w:rsidRPr="00E11AE1">
        <w:rPr>
          <w:rFonts w:ascii="Times New Roman" w:hAnsi="Times New Roman"/>
          <w:sz w:val="22"/>
          <w:szCs w:val="22"/>
        </w:rPr>
        <w:t xml:space="preserve"> a obsah vzájemných práv a povinností z této smlouvy vyplývajících bude řídit příslušnými u</w:t>
      </w:r>
      <w:r w:rsidR="004E37FB">
        <w:rPr>
          <w:rFonts w:ascii="Times New Roman" w:hAnsi="Times New Roman"/>
          <w:sz w:val="22"/>
          <w:szCs w:val="22"/>
        </w:rPr>
        <w:t>stanoveními citovaného zákoníku.</w:t>
      </w:r>
    </w:p>
    <w:p w:rsidR="001330FF" w:rsidRPr="00E11AE1" w:rsidRDefault="001330FF" w:rsidP="001330FF">
      <w:pPr>
        <w:tabs>
          <w:tab w:val="left" w:pos="567"/>
          <w:tab w:val="left" w:pos="1701"/>
        </w:tabs>
        <w:spacing w:before="80" w:after="80"/>
        <w:ind w:left="357"/>
        <w:jc w:val="both"/>
        <w:rPr>
          <w:rFonts w:ascii="Times New Roman" w:hAnsi="Times New Roman"/>
          <w:sz w:val="22"/>
          <w:szCs w:val="22"/>
        </w:rPr>
      </w:pPr>
    </w:p>
    <w:p w:rsidR="00A87EF2" w:rsidRDefault="00A87EF2" w:rsidP="009D2D4A">
      <w:pPr>
        <w:numPr>
          <w:ilvl w:val="0"/>
          <w:numId w:val="2"/>
        </w:numPr>
        <w:tabs>
          <w:tab w:val="left" w:pos="567"/>
          <w:tab w:val="left" w:pos="1701"/>
        </w:tabs>
        <w:spacing w:before="80" w:after="80"/>
        <w:ind w:left="357" w:hanging="357"/>
        <w:jc w:val="both"/>
        <w:rPr>
          <w:rFonts w:ascii="Times New Roman" w:hAnsi="Times New Roman"/>
          <w:sz w:val="22"/>
          <w:szCs w:val="22"/>
        </w:rPr>
      </w:pPr>
      <w:r w:rsidRPr="00A90831">
        <w:rPr>
          <w:rFonts w:ascii="Times New Roman" w:hAnsi="Times New Roman"/>
          <w:sz w:val="22"/>
          <w:szCs w:val="22"/>
        </w:rPr>
        <w:t>Smluvní strany prohlašují, že údaje</w:t>
      </w:r>
      <w:r w:rsidR="004778DC">
        <w:rPr>
          <w:rFonts w:ascii="Times New Roman" w:hAnsi="Times New Roman"/>
          <w:sz w:val="22"/>
          <w:szCs w:val="22"/>
        </w:rPr>
        <w:t>,</w:t>
      </w:r>
      <w:r w:rsidRPr="00A90831">
        <w:rPr>
          <w:rFonts w:ascii="Times New Roman" w:hAnsi="Times New Roman"/>
          <w:sz w:val="22"/>
          <w:szCs w:val="22"/>
        </w:rPr>
        <w:t xml:space="preserve"> uvedené v záhlaví této smlouvy a taktéž oprávnění k</w:t>
      </w:r>
      <w:r w:rsidR="004778DC">
        <w:rPr>
          <w:rFonts w:ascii="Times New Roman" w:hAnsi="Times New Roman"/>
          <w:sz w:val="22"/>
          <w:szCs w:val="22"/>
        </w:rPr>
        <w:t> </w:t>
      </w:r>
      <w:r w:rsidRPr="00A90831">
        <w:rPr>
          <w:rFonts w:ascii="Times New Roman" w:hAnsi="Times New Roman"/>
          <w:sz w:val="22"/>
          <w:szCs w:val="22"/>
        </w:rPr>
        <w:t>podnikání</w:t>
      </w:r>
      <w:r w:rsidR="004778DC">
        <w:rPr>
          <w:rFonts w:ascii="Times New Roman" w:hAnsi="Times New Roman"/>
          <w:sz w:val="22"/>
          <w:szCs w:val="22"/>
        </w:rPr>
        <w:t>,</w:t>
      </w:r>
      <w:r w:rsidRPr="00A90831">
        <w:rPr>
          <w:rFonts w:ascii="Times New Roman" w:hAnsi="Times New Roman"/>
          <w:sz w:val="22"/>
          <w:szCs w:val="22"/>
        </w:rPr>
        <w:t xml:space="preserve"> jsou v souladu se skutečností v době uzavření této smlouvy. Smluvní strany se zavazují, že změny dotčených údajů oznámí bez prodlení druhé smluvní straně.</w:t>
      </w:r>
    </w:p>
    <w:p w:rsidR="007A7BEF" w:rsidRPr="00A90831" w:rsidRDefault="007A7BEF" w:rsidP="007A7BEF">
      <w:pPr>
        <w:tabs>
          <w:tab w:val="left" w:pos="567"/>
          <w:tab w:val="left" w:pos="1701"/>
        </w:tabs>
        <w:spacing w:before="80" w:after="80"/>
        <w:ind w:left="357"/>
        <w:jc w:val="both"/>
        <w:rPr>
          <w:rFonts w:ascii="Times New Roman" w:hAnsi="Times New Roman"/>
          <w:sz w:val="22"/>
          <w:szCs w:val="22"/>
        </w:rPr>
      </w:pPr>
    </w:p>
    <w:p w:rsidR="00F32697" w:rsidRDefault="00A87EF2" w:rsidP="00F32697">
      <w:pPr>
        <w:numPr>
          <w:ilvl w:val="0"/>
          <w:numId w:val="2"/>
        </w:numPr>
        <w:tabs>
          <w:tab w:val="left" w:pos="567"/>
          <w:tab w:val="left" w:pos="1701"/>
        </w:tabs>
        <w:spacing w:before="80" w:after="80"/>
        <w:ind w:left="357" w:hanging="357"/>
        <w:jc w:val="both"/>
        <w:rPr>
          <w:rFonts w:ascii="Times New Roman" w:hAnsi="Times New Roman"/>
          <w:sz w:val="22"/>
          <w:szCs w:val="22"/>
        </w:rPr>
      </w:pPr>
      <w:r w:rsidRPr="00AB614B">
        <w:rPr>
          <w:rFonts w:ascii="Times New Roman" w:hAnsi="Times New Roman"/>
          <w:sz w:val="22"/>
          <w:szCs w:val="22"/>
        </w:rPr>
        <w:t>Zhotovitel se zavazuje, že po celou dobu trvání závazku bude mít účinnou pojistnou smlouvu pro případ způsobení škody v souvislosti s výkonem předmětu smlouvy</w:t>
      </w:r>
      <w:r w:rsidR="00EC507A" w:rsidRPr="00AB614B">
        <w:rPr>
          <w:rFonts w:ascii="Times New Roman" w:hAnsi="Times New Roman"/>
          <w:sz w:val="22"/>
          <w:szCs w:val="22"/>
        </w:rPr>
        <w:t xml:space="preserve"> ve výši </w:t>
      </w:r>
      <w:r w:rsidR="00597CC9">
        <w:rPr>
          <w:rFonts w:ascii="Times New Roman" w:hAnsi="Times New Roman"/>
          <w:sz w:val="22"/>
          <w:szCs w:val="22"/>
        </w:rPr>
        <w:t xml:space="preserve">min. </w:t>
      </w:r>
      <w:r w:rsidR="00E478BB" w:rsidRPr="00AB614B">
        <w:rPr>
          <w:rFonts w:ascii="Times New Roman" w:hAnsi="Times New Roman"/>
          <w:sz w:val="22"/>
          <w:szCs w:val="22"/>
        </w:rPr>
        <w:t xml:space="preserve"> </w:t>
      </w:r>
      <w:r w:rsidR="00197C41">
        <w:rPr>
          <w:rFonts w:ascii="Times New Roman" w:hAnsi="Times New Roman"/>
          <w:sz w:val="22"/>
          <w:szCs w:val="22"/>
        </w:rPr>
        <w:t>5</w:t>
      </w:r>
      <w:r w:rsidR="002566A9">
        <w:rPr>
          <w:rFonts w:ascii="Times New Roman" w:hAnsi="Times New Roman"/>
          <w:sz w:val="22"/>
          <w:szCs w:val="22"/>
        </w:rPr>
        <w:t xml:space="preserve">00.000 </w:t>
      </w:r>
      <w:r w:rsidR="00497AE0" w:rsidRPr="00AB614B">
        <w:rPr>
          <w:rFonts w:ascii="Times New Roman" w:hAnsi="Times New Roman"/>
          <w:sz w:val="22"/>
          <w:szCs w:val="22"/>
        </w:rPr>
        <w:t>Kč</w:t>
      </w:r>
      <w:r w:rsidRPr="00AB614B">
        <w:rPr>
          <w:rFonts w:ascii="Times New Roman" w:hAnsi="Times New Roman"/>
          <w:sz w:val="22"/>
          <w:szCs w:val="22"/>
        </w:rPr>
        <w:t>, kterou v</w:t>
      </w:r>
      <w:r w:rsidR="00773B12">
        <w:rPr>
          <w:rFonts w:ascii="Times New Roman" w:hAnsi="Times New Roman"/>
          <w:sz w:val="22"/>
          <w:szCs w:val="22"/>
        </w:rPr>
        <w:t> </w:t>
      </w:r>
      <w:r w:rsidRPr="00AB614B">
        <w:rPr>
          <w:rFonts w:ascii="Times New Roman" w:hAnsi="Times New Roman"/>
          <w:sz w:val="22"/>
          <w:szCs w:val="22"/>
        </w:rPr>
        <w:t>originále</w:t>
      </w:r>
      <w:r w:rsidR="00773B12">
        <w:rPr>
          <w:rFonts w:ascii="Times New Roman" w:hAnsi="Times New Roman"/>
          <w:sz w:val="22"/>
          <w:szCs w:val="22"/>
        </w:rPr>
        <w:t xml:space="preserve"> nebo v úředně ověřené kopii </w:t>
      </w:r>
      <w:r w:rsidRPr="00AB614B">
        <w:rPr>
          <w:rFonts w:ascii="Times New Roman" w:hAnsi="Times New Roman"/>
          <w:sz w:val="22"/>
          <w:szCs w:val="22"/>
        </w:rPr>
        <w:t xml:space="preserve"> předloží zá</w:t>
      </w:r>
      <w:r w:rsidR="00773B12">
        <w:rPr>
          <w:rFonts w:ascii="Times New Roman" w:hAnsi="Times New Roman"/>
          <w:sz w:val="22"/>
          <w:szCs w:val="22"/>
        </w:rPr>
        <w:t xml:space="preserve">stupci objednatele k nahlédnutí před posdpisem smlouvy o dílo. </w:t>
      </w:r>
      <w:r w:rsidR="00AB614B">
        <w:rPr>
          <w:rFonts w:ascii="Times New Roman" w:hAnsi="Times New Roman"/>
          <w:sz w:val="22"/>
          <w:szCs w:val="22"/>
        </w:rPr>
        <w:t xml:space="preserve"> </w:t>
      </w:r>
    </w:p>
    <w:p w:rsidR="00F32697" w:rsidRDefault="00F32697" w:rsidP="00F32697">
      <w:pPr>
        <w:tabs>
          <w:tab w:val="left" w:pos="567"/>
          <w:tab w:val="left" w:pos="1701"/>
        </w:tabs>
        <w:spacing w:before="80" w:after="80"/>
        <w:jc w:val="both"/>
        <w:rPr>
          <w:rFonts w:ascii="Times New Roman" w:hAnsi="Times New Roman"/>
          <w:sz w:val="22"/>
          <w:szCs w:val="22"/>
        </w:rPr>
      </w:pPr>
    </w:p>
    <w:p w:rsidR="00F32697" w:rsidRDefault="00F32697" w:rsidP="00F32697">
      <w:pPr>
        <w:tabs>
          <w:tab w:val="left" w:pos="567"/>
          <w:tab w:val="left" w:pos="1701"/>
        </w:tabs>
        <w:spacing w:before="80" w:after="80"/>
        <w:jc w:val="both"/>
        <w:rPr>
          <w:rFonts w:ascii="Times New Roman" w:hAnsi="Times New Roman"/>
          <w:sz w:val="22"/>
          <w:szCs w:val="22"/>
        </w:rPr>
      </w:pPr>
    </w:p>
    <w:p w:rsidR="00397CD9" w:rsidRPr="00F32697" w:rsidRDefault="00EC507A" w:rsidP="00F32697">
      <w:pPr>
        <w:numPr>
          <w:ilvl w:val="0"/>
          <w:numId w:val="2"/>
        </w:numPr>
        <w:tabs>
          <w:tab w:val="left" w:pos="567"/>
          <w:tab w:val="left" w:pos="1701"/>
        </w:tabs>
        <w:spacing w:before="80" w:after="80"/>
        <w:ind w:left="357" w:hanging="357"/>
        <w:jc w:val="both"/>
        <w:rPr>
          <w:rFonts w:ascii="Times New Roman" w:hAnsi="Times New Roman"/>
          <w:sz w:val="22"/>
          <w:szCs w:val="22"/>
        </w:rPr>
      </w:pPr>
      <w:r w:rsidRPr="00F32697">
        <w:rPr>
          <w:rFonts w:ascii="Times New Roman" w:hAnsi="Times New Roman"/>
          <w:sz w:val="22"/>
          <w:szCs w:val="22"/>
        </w:rPr>
        <w:lastRenderedPageBreak/>
        <w:t xml:space="preserve">Pro případ, že zhotovitel bude mít dle této smlouvy povinnost přiznat a zaplatit DPH, činí toto prohlášení: </w:t>
      </w:r>
      <w:r w:rsidR="007C5314" w:rsidRPr="00F32697">
        <w:rPr>
          <w:rFonts w:ascii="Times New Roman" w:hAnsi="Times New Roman"/>
          <w:i/>
          <w:sz w:val="22"/>
          <w:szCs w:val="22"/>
        </w:rPr>
        <w:t>„</w:t>
      </w:r>
      <w:r w:rsidRPr="00F32697">
        <w:rPr>
          <w:rFonts w:ascii="Times New Roman" w:hAnsi="Times New Roman"/>
          <w:i/>
          <w:sz w:val="22"/>
          <w:szCs w:val="22"/>
        </w:rPr>
        <w:t>Zhotovitel prohlašuje, že není nespolehlivým plátcem DPH a v případě, že by se jím v průběhu trvání smluvního vztahu stal, tuto informaci neprodleně sdělí objednateli.</w:t>
      </w:r>
      <w:r w:rsidR="007C5314" w:rsidRPr="00F32697">
        <w:rPr>
          <w:rFonts w:ascii="Times New Roman" w:hAnsi="Times New Roman"/>
          <w:i/>
          <w:sz w:val="22"/>
          <w:szCs w:val="22"/>
        </w:rPr>
        <w:t>“</w:t>
      </w:r>
      <w:r w:rsidR="00397CD9" w:rsidRPr="00F32697">
        <w:rPr>
          <w:b/>
          <w:bCs/>
        </w:rPr>
        <w:t xml:space="preserve"> </w:t>
      </w:r>
      <w:r w:rsidR="00397CD9" w:rsidRPr="00F32697">
        <w:rPr>
          <w:rFonts w:ascii="Times New Roman" w:hAnsi="Times New Roman"/>
          <w:bCs/>
          <w:sz w:val="22"/>
          <w:szCs w:val="22"/>
        </w:rP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 </w:t>
      </w:r>
    </w:p>
    <w:p w:rsidR="006E11CD" w:rsidRPr="00B81EFD" w:rsidRDefault="00397CD9" w:rsidP="006E11CD">
      <w:pPr>
        <w:ind w:left="284"/>
        <w:rPr>
          <w:rFonts w:ascii="Times New Roman" w:hAnsi="Times New Roman"/>
          <w:bCs/>
          <w:sz w:val="22"/>
          <w:szCs w:val="22"/>
        </w:rPr>
      </w:pPr>
      <w:r w:rsidRPr="00B81EFD">
        <w:rPr>
          <w:rFonts w:ascii="Times New Roman" w:hAnsi="Times New Roman"/>
          <w:bCs/>
          <w:sz w:val="22"/>
          <w:szCs w:val="22"/>
        </w:rPr>
        <w:t xml:space="preserve">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 </w:t>
      </w:r>
    </w:p>
    <w:p w:rsidR="00397CD9" w:rsidRDefault="00397CD9" w:rsidP="00397CD9">
      <w:pPr>
        <w:ind w:left="426"/>
        <w:rPr>
          <w:rFonts w:ascii="Times New Roman" w:hAnsi="Times New Roman"/>
          <w:bCs/>
          <w:color w:val="7030A0"/>
          <w:sz w:val="22"/>
          <w:szCs w:val="22"/>
        </w:rPr>
      </w:pPr>
    </w:p>
    <w:p w:rsidR="00E8660E" w:rsidRPr="00773B12" w:rsidRDefault="004D1F60" w:rsidP="00E8660E">
      <w:pPr>
        <w:pStyle w:val="Odstavecseseznamem"/>
        <w:numPr>
          <w:ilvl w:val="0"/>
          <w:numId w:val="2"/>
        </w:numPr>
        <w:contextualSpacing w:val="0"/>
        <w:jc w:val="both"/>
        <w:rPr>
          <w:rFonts w:ascii="Times New Roman" w:hAnsi="Times New Roman"/>
          <w:sz w:val="22"/>
          <w:szCs w:val="22"/>
        </w:rPr>
      </w:pPr>
      <w:r w:rsidRPr="006E11CD">
        <w:rPr>
          <w:rFonts w:ascii="Times New Roman" w:hAnsi="Times New Roman"/>
          <w:sz w:val="22"/>
          <w:szCs w:val="22"/>
        </w:rPr>
        <w:t>Účelem uzavření této smlouvy je</w:t>
      </w:r>
      <w:r w:rsidR="0065334A" w:rsidRPr="006E11CD">
        <w:rPr>
          <w:rFonts w:ascii="Times New Roman" w:hAnsi="Times New Roman"/>
          <w:sz w:val="22"/>
          <w:szCs w:val="22"/>
        </w:rPr>
        <w:t xml:space="preserve"> realizace stavby</w:t>
      </w:r>
      <w:r w:rsidR="002566A9">
        <w:rPr>
          <w:rFonts w:ascii="Times New Roman" w:hAnsi="Times New Roman"/>
          <w:sz w:val="22"/>
          <w:szCs w:val="22"/>
        </w:rPr>
        <w:t xml:space="preserve">: </w:t>
      </w:r>
      <w:r w:rsidR="0024530A">
        <w:rPr>
          <w:rFonts w:ascii="Times New Roman" w:hAnsi="Times New Roman"/>
          <w:b/>
          <w:i/>
          <w:sz w:val="22"/>
          <w:szCs w:val="22"/>
        </w:rPr>
        <w:t xml:space="preserve"> </w:t>
      </w:r>
    </w:p>
    <w:p w:rsidR="00BF0E0C" w:rsidRDefault="00F972CD" w:rsidP="00773B12">
      <w:pPr>
        <w:pStyle w:val="Odstavecseseznamem"/>
        <w:ind w:left="360"/>
        <w:contextualSpacing w:val="0"/>
        <w:rPr>
          <w:rFonts w:ascii="Times New Roman" w:hAnsi="Times New Roman"/>
          <w:sz w:val="22"/>
          <w:szCs w:val="22"/>
        </w:rPr>
      </w:pPr>
      <w:r w:rsidRPr="006E11CD">
        <w:rPr>
          <w:rFonts w:ascii="Times New Roman" w:hAnsi="Times New Roman"/>
          <w:sz w:val="22"/>
          <w:szCs w:val="22"/>
        </w:rPr>
        <w:t>Objednateli byla  svěřena správa</w:t>
      </w:r>
      <w:r w:rsidR="006E11CD">
        <w:rPr>
          <w:rFonts w:ascii="Times New Roman" w:hAnsi="Times New Roman"/>
          <w:sz w:val="22"/>
          <w:szCs w:val="22"/>
        </w:rPr>
        <w:t xml:space="preserve"> </w:t>
      </w:r>
      <w:r w:rsidR="007A6B69">
        <w:rPr>
          <w:rFonts w:ascii="Times New Roman" w:hAnsi="Times New Roman"/>
          <w:sz w:val="22"/>
          <w:szCs w:val="22"/>
        </w:rPr>
        <w:t xml:space="preserve"> </w:t>
      </w:r>
      <w:r w:rsidRPr="006E11CD">
        <w:rPr>
          <w:rFonts w:ascii="Times New Roman" w:hAnsi="Times New Roman"/>
          <w:sz w:val="22"/>
          <w:szCs w:val="22"/>
        </w:rPr>
        <w:t xml:space="preserve"> nemovit</w:t>
      </w:r>
      <w:r w:rsidR="007A6B69">
        <w:rPr>
          <w:rFonts w:ascii="Times New Roman" w:hAnsi="Times New Roman"/>
          <w:sz w:val="22"/>
          <w:szCs w:val="22"/>
        </w:rPr>
        <w:t>ých  věcí ve vlastnictví s</w:t>
      </w:r>
      <w:r w:rsidRPr="006E11CD">
        <w:rPr>
          <w:rFonts w:ascii="Times New Roman" w:hAnsi="Times New Roman"/>
          <w:sz w:val="22"/>
          <w:szCs w:val="22"/>
        </w:rPr>
        <w:t>tatutárního města Ostrav</w:t>
      </w:r>
      <w:r w:rsidR="007A6B69">
        <w:rPr>
          <w:rFonts w:ascii="Times New Roman" w:hAnsi="Times New Roman"/>
          <w:sz w:val="22"/>
          <w:szCs w:val="22"/>
        </w:rPr>
        <w:t>a</w:t>
      </w:r>
      <w:r w:rsidRPr="007A6B69">
        <w:rPr>
          <w:rFonts w:ascii="Times New Roman" w:hAnsi="Times New Roman"/>
          <w:sz w:val="22"/>
          <w:szCs w:val="22"/>
        </w:rPr>
        <w:t xml:space="preserve">, </w:t>
      </w:r>
      <w:r w:rsidR="00E8660E" w:rsidRPr="007A6B69">
        <w:rPr>
          <w:rFonts w:ascii="Times New Roman" w:hAnsi="Times New Roman"/>
          <w:sz w:val="22"/>
          <w:szCs w:val="22"/>
        </w:rPr>
        <w:t xml:space="preserve"> </w:t>
      </w:r>
      <w:r w:rsidR="007A6B69" w:rsidRPr="007A6B69">
        <w:rPr>
          <w:rFonts w:ascii="Times New Roman" w:hAnsi="Times New Roman"/>
          <w:sz w:val="22"/>
          <w:szCs w:val="22"/>
        </w:rPr>
        <w:t>a to pozemků parc.</w:t>
      </w:r>
      <w:r w:rsidR="00773B12">
        <w:rPr>
          <w:rFonts w:ascii="Times New Roman" w:hAnsi="Times New Roman"/>
          <w:sz w:val="22"/>
          <w:szCs w:val="22"/>
        </w:rPr>
        <w:t xml:space="preserve"> </w:t>
      </w:r>
      <w:r w:rsidR="007A6B69" w:rsidRPr="007A6B69">
        <w:rPr>
          <w:rFonts w:ascii="Times New Roman" w:hAnsi="Times New Roman"/>
          <w:sz w:val="22"/>
          <w:szCs w:val="22"/>
        </w:rPr>
        <w:t xml:space="preserve">č 491/71 a 191/73, oba </w:t>
      </w:r>
      <w:r w:rsidRPr="007A6B69">
        <w:rPr>
          <w:rFonts w:ascii="Times New Roman" w:hAnsi="Times New Roman"/>
          <w:sz w:val="22"/>
          <w:szCs w:val="22"/>
        </w:rPr>
        <w:t>v k.</w:t>
      </w:r>
      <w:r w:rsidR="00AB614B" w:rsidRPr="007A6B69">
        <w:rPr>
          <w:rFonts w:ascii="Times New Roman" w:hAnsi="Times New Roman"/>
          <w:sz w:val="22"/>
          <w:szCs w:val="22"/>
        </w:rPr>
        <w:t xml:space="preserve"> </w:t>
      </w:r>
      <w:r w:rsidRPr="007A6B69">
        <w:rPr>
          <w:rFonts w:ascii="Times New Roman" w:hAnsi="Times New Roman"/>
          <w:sz w:val="22"/>
          <w:szCs w:val="22"/>
        </w:rPr>
        <w:t>ú. Nová Ves u Ostravy, obec Ostrava, zapsané u Katastrálního úřadu pro Moravskoslezský kraj na  LV 1088, katastrální pracoviště Ostrava.</w:t>
      </w:r>
    </w:p>
    <w:p w:rsidR="006E11CD" w:rsidRPr="006E11CD" w:rsidRDefault="006E11CD" w:rsidP="00773B12">
      <w:pPr>
        <w:pStyle w:val="Odstavecseseznamem"/>
        <w:ind w:left="360"/>
        <w:contextualSpacing w:val="0"/>
        <w:rPr>
          <w:rFonts w:ascii="Times New Roman" w:hAnsi="Times New Roman"/>
          <w:sz w:val="22"/>
          <w:szCs w:val="22"/>
        </w:rPr>
      </w:pPr>
    </w:p>
    <w:p w:rsidR="007A7BEF" w:rsidRPr="00590A21" w:rsidRDefault="00A87EF2" w:rsidP="007A7BEF">
      <w:pPr>
        <w:numPr>
          <w:ilvl w:val="0"/>
          <w:numId w:val="2"/>
        </w:numPr>
        <w:tabs>
          <w:tab w:val="left" w:pos="567"/>
          <w:tab w:val="left" w:pos="1701"/>
        </w:tabs>
        <w:spacing w:before="80" w:after="80"/>
        <w:ind w:left="357" w:hanging="357"/>
        <w:jc w:val="both"/>
        <w:rPr>
          <w:rFonts w:ascii="Times New Roman" w:hAnsi="Times New Roman"/>
          <w:sz w:val="22"/>
          <w:szCs w:val="22"/>
        </w:rPr>
      </w:pPr>
      <w:r w:rsidRPr="007A7BEF">
        <w:rPr>
          <w:rFonts w:ascii="Times New Roman" w:hAnsi="Times New Roman"/>
          <w:sz w:val="22"/>
          <w:szCs w:val="22"/>
        </w:rPr>
        <w:t>Zhotovitel prohlašuje, že je odborně způsobilý k zajištění předmětu smlouvy.</w:t>
      </w:r>
    </w:p>
    <w:p w:rsidR="007A7BEF" w:rsidRPr="00590A21" w:rsidRDefault="00A87EF2" w:rsidP="007A7BEF">
      <w:pPr>
        <w:pStyle w:val="Smlouva-slo"/>
        <w:numPr>
          <w:ilvl w:val="0"/>
          <w:numId w:val="2"/>
        </w:numPr>
        <w:spacing w:before="80" w:after="80" w:line="240" w:lineRule="auto"/>
        <w:rPr>
          <w:sz w:val="22"/>
          <w:szCs w:val="22"/>
        </w:rPr>
      </w:pPr>
      <w:r w:rsidRPr="00A90831">
        <w:rPr>
          <w:sz w:val="22"/>
          <w:szCs w:val="22"/>
        </w:rPr>
        <w:t>Strany prohlašují, že osoby podepisující tuto smlouvu</w:t>
      </w:r>
      <w:r w:rsidR="007D2BBC">
        <w:rPr>
          <w:sz w:val="22"/>
          <w:szCs w:val="22"/>
        </w:rPr>
        <w:t xml:space="preserve"> </w:t>
      </w:r>
      <w:r w:rsidRPr="00A90831">
        <w:rPr>
          <w:sz w:val="22"/>
          <w:szCs w:val="22"/>
        </w:rPr>
        <w:t xml:space="preserve"> jsou k tomuto úkonu oprávněny.</w:t>
      </w:r>
    </w:p>
    <w:p w:rsidR="00EC507A" w:rsidRPr="0024530A" w:rsidRDefault="00F32697" w:rsidP="0024530A">
      <w:pPr>
        <w:spacing w:after="200" w:line="276" w:lineRule="auto"/>
        <w:rPr>
          <w:rFonts w:eastAsia="Calibri"/>
          <w:b/>
          <w:i/>
          <w:color w:val="7030A0"/>
        </w:rPr>
      </w:pPr>
      <w:r>
        <w:rPr>
          <w:rFonts w:ascii="Times New Roman" w:hAnsi="Times New Roman"/>
          <w:sz w:val="22"/>
          <w:szCs w:val="22"/>
        </w:rPr>
        <w:t>Zhotovitel stavby</w:t>
      </w:r>
      <w:r w:rsidR="007A6B69">
        <w:rPr>
          <w:rFonts w:ascii="Times New Roman" w:hAnsi="Times New Roman"/>
          <w:sz w:val="22"/>
          <w:szCs w:val="22"/>
        </w:rPr>
        <w:t>:</w:t>
      </w:r>
      <w:r>
        <w:rPr>
          <w:rFonts w:ascii="Times New Roman" w:hAnsi="Times New Roman"/>
          <w:sz w:val="22"/>
          <w:szCs w:val="22"/>
        </w:rPr>
        <w:t xml:space="preserve"> </w:t>
      </w:r>
      <w:r w:rsidR="0024530A">
        <w:rPr>
          <w:rFonts w:ascii="Times New Roman" w:hAnsi="Times New Roman"/>
          <w:b/>
          <w:i/>
          <w:sz w:val="22"/>
          <w:szCs w:val="22"/>
        </w:rPr>
        <w:t xml:space="preserve"> </w:t>
      </w:r>
      <w:r w:rsidR="0024530A" w:rsidRPr="0024530A">
        <w:rPr>
          <w:b/>
          <w:i/>
          <w:color w:val="7030A0"/>
          <w:sz w:val="22"/>
          <w:szCs w:val="22"/>
        </w:rPr>
        <w:t>„</w:t>
      </w:r>
      <w:r w:rsidR="0024530A" w:rsidRPr="0024530A">
        <w:rPr>
          <w:rFonts w:eastAsia="Calibri"/>
          <w:b/>
          <w:i/>
          <w:color w:val="7030A0"/>
        </w:rPr>
        <w:t>Oprava havarijního stavu chodníků na ul. Bartošově k autobusovým zastávkám MHD“</w:t>
      </w:r>
      <w:r w:rsidR="0024530A" w:rsidRPr="0024530A">
        <w:rPr>
          <w:rFonts w:eastAsia="Calibri"/>
          <w:b/>
          <w:i/>
          <w:color w:val="7030A0"/>
        </w:rPr>
        <w:t>.</w:t>
      </w:r>
      <w:r w:rsidR="0024530A">
        <w:rPr>
          <w:rFonts w:eastAsia="Calibri"/>
          <w:b/>
          <w:i/>
          <w:color w:val="7030A0"/>
        </w:rPr>
        <w:t xml:space="preserve"> </w:t>
      </w:r>
      <w:r w:rsidR="00EC507A" w:rsidRPr="007A6B69">
        <w:rPr>
          <w:rFonts w:ascii="Times New Roman" w:hAnsi="Times New Roman"/>
          <w:sz w:val="22"/>
          <w:szCs w:val="22"/>
        </w:rPr>
        <w:t>která je předmětem této smlouvy</w:t>
      </w:r>
      <w:r w:rsidR="00CA5382" w:rsidRPr="007A6B69">
        <w:rPr>
          <w:rFonts w:ascii="Times New Roman" w:hAnsi="Times New Roman"/>
          <w:sz w:val="22"/>
          <w:szCs w:val="22"/>
        </w:rPr>
        <w:t>,</w:t>
      </w:r>
      <w:r w:rsidR="00EC507A" w:rsidRPr="007A6B69">
        <w:rPr>
          <w:rFonts w:ascii="Times New Roman" w:hAnsi="Times New Roman"/>
          <w:sz w:val="22"/>
          <w:szCs w:val="22"/>
        </w:rPr>
        <w:t xml:space="preserve"> ani osoba s ním propojená, nesmí provádět technický dozor u téže stavby dle §</w:t>
      </w:r>
      <w:r w:rsidR="00F14610" w:rsidRPr="007A6B69">
        <w:rPr>
          <w:rFonts w:ascii="Times New Roman" w:hAnsi="Times New Roman"/>
          <w:sz w:val="22"/>
          <w:szCs w:val="22"/>
        </w:rPr>
        <w:t xml:space="preserve"> </w:t>
      </w:r>
      <w:r w:rsidR="00EC507A" w:rsidRPr="007A6B69">
        <w:rPr>
          <w:rFonts w:ascii="Times New Roman" w:hAnsi="Times New Roman"/>
          <w:sz w:val="22"/>
          <w:szCs w:val="22"/>
        </w:rPr>
        <w:t>46d odst. 2 zákona č. 137/2006 Sb., o veřejných zakázkách, ve znění pozdějších předpisů</w:t>
      </w:r>
      <w:r w:rsidR="007E546F" w:rsidRPr="007A6B69">
        <w:rPr>
          <w:rFonts w:ascii="Times New Roman" w:hAnsi="Times New Roman"/>
          <w:sz w:val="22"/>
          <w:szCs w:val="22"/>
        </w:rPr>
        <w:t>.</w:t>
      </w:r>
      <w:r w:rsidR="007D5E13" w:rsidRPr="007A6B69">
        <w:rPr>
          <w:sz w:val="22"/>
          <w:szCs w:val="22"/>
        </w:rPr>
        <w:t xml:space="preserve"> </w:t>
      </w:r>
    </w:p>
    <w:p w:rsidR="00111D2C" w:rsidRDefault="00111D2C" w:rsidP="004D1F60">
      <w:pPr>
        <w:pStyle w:val="Zkladntext"/>
        <w:spacing w:after="0"/>
        <w:rPr>
          <w:b/>
          <w:sz w:val="24"/>
          <w:szCs w:val="24"/>
        </w:rPr>
      </w:pPr>
    </w:p>
    <w:p w:rsidR="00242557" w:rsidRDefault="00242557" w:rsidP="004D1F60">
      <w:pPr>
        <w:pStyle w:val="Zkladntext"/>
        <w:spacing w:after="0"/>
        <w:rPr>
          <w:b/>
          <w:sz w:val="24"/>
          <w:szCs w:val="24"/>
        </w:rPr>
      </w:pPr>
    </w:p>
    <w:p w:rsidR="00A87EF2" w:rsidRPr="000B5F0F" w:rsidRDefault="00111D2C" w:rsidP="004D1F60">
      <w:pPr>
        <w:pStyle w:val="Zkladntext"/>
        <w:spacing w:after="0"/>
        <w:rPr>
          <w:b/>
          <w:sz w:val="24"/>
          <w:szCs w:val="24"/>
        </w:rPr>
      </w:pPr>
      <w:r>
        <w:rPr>
          <w:b/>
          <w:sz w:val="24"/>
          <w:szCs w:val="24"/>
        </w:rPr>
        <w:t>čl. II</w:t>
      </w:r>
    </w:p>
    <w:p w:rsidR="00111D2C" w:rsidRDefault="00A87EF2" w:rsidP="00111D2C">
      <w:pPr>
        <w:pStyle w:val="Nadpis7"/>
        <w:jc w:val="left"/>
        <w:rPr>
          <w:rFonts w:ascii="Arial" w:hAnsi="Arial" w:cs="Arial"/>
          <w:szCs w:val="24"/>
        </w:rPr>
      </w:pPr>
      <w:r w:rsidRPr="00B769A5">
        <w:rPr>
          <w:rFonts w:ascii="Arial" w:hAnsi="Arial" w:cs="Arial"/>
          <w:szCs w:val="24"/>
        </w:rPr>
        <w:t>Předmět smlouvy</w:t>
      </w:r>
    </w:p>
    <w:p w:rsidR="00111D2C" w:rsidRDefault="00111D2C" w:rsidP="00111D2C">
      <w:pPr>
        <w:pStyle w:val="Nadpis7"/>
        <w:jc w:val="left"/>
        <w:rPr>
          <w:rFonts w:ascii="Arial" w:hAnsi="Arial" w:cs="Arial"/>
          <w:szCs w:val="24"/>
        </w:rPr>
      </w:pPr>
    </w:p>
    <w:p w:rsidR="00F32697" w:rsidRPr="0024530A" w:rsidRDefault="00A87EF2" w:rsidP="0024530A">
      <w:pPr>
        <w:spacing w:after="200" w:line="276" w:lineRule="auto"/>
        <w:rPr>
          <w:rFonts w:eastAsia="Calibri"/>
          <w:b/>
          <w:i/>
          <w:color w:val="7030A0"/>
        </w:rPr>
      </w:pPr>
      <w:r w:rsidRPr="007A6B69">
        <w:rPr>
          <w:rFonts w:ascii="Times New Roman" w:hAnsi="Times New Roman"/>
          <w:iCs/>
          <w:sz w:val="22"/>
          <w:szCs w:val="22"/>
        </w:rPr>
        <w:t>Zhotovite</w:t>
      </w:r>
      <w:r w:rsidR="007A7BEF" w:rsidRPr="007A6B69">
        <w:rPr>
          <w:rFonts w:ascii="Times New Roman" w:hAnsi="Times New Roman"/>
          <w:iCs/>
          <w:sz w:val="22"/>
          <w:szCs w:val="22"/>
        </w:rPr>
        <w:t xml:space="preserve">l se zavazuje realizovat stavbu </w:t>
      </w:r>
      <w:r w:rsidR="00111D2C" w:rsidRPr="007A6B69">
        <w:rPr>
          <w:rFonts w:ascii="Times New Roman" w:hAnsi="Times New Roman"/>
          <w:sz w:val="22"/>
          <w:szCs w:val="22"/>
        </w:rPr>
        <w:t xml:space="preserve">: </w:t>
      </w:r>
      <w:r w:rsidR="007A6B69" w:rsidRPr="007A6B69">
        <w:rPr>
          <w:rFonts w:ascii="Times New Roman" w:hAnsi="Times New Roman"/>
          <w:b/>
          <w:i/>
          <w:sz w:val="22"/>
          <w:szCs w:val="22"/>
        </w:rPr>
        <w:t>„</w:t>
      </w:r>
      <w:r w:rsidR="0024530A" w:rsidRPr="003346EE">
        <w:rPr>
          <w:b/>
          <w:i/>
          <w:color w:val="7030A0"/>
          <w:sz w:val="22"/>
          <w:szCs w:val="22"/>
        </w:rPr>
        <w:t>„</w:t>
      </w:r>
      <w:r w:rsidR="0024530A" w:rsidRPr="003346EE">
        <w:rPr>
          <w:rFonts w:eastAsia="Calibri"/>
          <w:b/>
          <w:i/>
          <w:color w:val="7030A0"/>
        </w:rPr>
        <w:t xml:space="preserve">Oprava </w:t>
      </w:r>
      <w:r w:rsidR="0024530A">
        <w:rPr>
          <w:rFonts w:eastAsia="Calibri"/>
          <w:b/>
          <w:i/>
          <w:color w:val="7030A0"/>
        </w:rPr>
        <w:t xml:space="preserve">havarijního stavu </w:t>
      </w:r>
      <w:r w:rsidR="0024530A" w:rsidRPr="003346EE">
        <w:rPr>
          <w:rFonts w:eastAsia="Calibri"/>
          <w:b/>
          <w:i/>
          <w:color w:val="7030A0"/>
        </w:rPr>
        <w:t>chodníků</w:t>
      </w:r>
      <w:r w:rsidR="0024530A">
        <w:rPr>
          <w:rFonts w:eastAsia="Calibri"/>
          <w:b/>
          <w:i/>
          <w:color w:val="7030A0"/>
        </w:rPr>
        <w:t xml:space="preserve"> na ul. Bartošově k autobusovým zastávkám MHD</w:t>
      </w:r>
      <w:r w:rsidR="0024530A" w:rsidRPr="003346EE">
        <w:rPr>
          <w:rFonts w:eastAsia="Calibri"/>
          <w:b/>
          <w:i/>
          <w:color w:val="7030A0"/>
        </w:rPr>
        <w:t>“</w:t>
      </w:r>
      <w:r w:rsidR="00773B12">
        <w:rPr>
          <w:rFonts w:ascii="Times New Roman" w:eastAsia="Calibri" w:hAnsi="Times New Roman"/>
          <w:b/>
          <w:i/>
          <w:sz w:val="22"/>
          <w:szCs w:val="22"/>
        </w:rPr>
        <w:t>,</w:t>
      </w:r>
      <w:r w:rsidR="00111D2C" w:rsidRPr="007A6B69">
        <w:rPr>
          <w:rFonts w:ascii="Times New Roman" w:hAnsi="Times New Roman"/>
          <w:i/>
          <w:color w:val="7030A0"/>
          <w:sz w:val="22"/>
          <w:szCs w:val="22"/>
        </w:rPr>
        <w:t xml:space="preserve"> </w:t>
      </w:r>
      <w:r w:rsidR="00AB614B" w:rsidRPr="007A6B69">
        <w:rPr>
          <w:rFonts w:ascii="Times New Roman" w:hAnsi="Times New Roman"/>
          <w:sz w:val="22"/>
          <w:szCs w:val="22"/>
        </w:rPr>
        <w:t xml:space="preserve">která  </w:t>
      </w:r>
      <w:r w:rsidR="007B7BE7" w:rsidRPr="007A6B69">
        <w:rPr>
          <w:rFonts w:ascii="Times New Roman" w:hAnsi="Times New Roman"/>
          <w:sz w:val="22"/>
          <w:szCs w:val="22"/>
        </w:rPr>
        <w:t xml:space="preserve"> </w:t>
      </w:r>
      <w:r w:rsidR="007E546F" w:rsidRPr="007A6B69">
        <w:rPr>
          <w:rFonts w:ascii="Times New Roman" w:hAnsi="Times New Roman"/>
          <w:sz w:val="22"/>
          <w:szCs w:val="22"/>
        </w:rPr>
        <w:t>zahrnuje</w:t>
      </w:r>
      <w:r w:rsidR="00AB614B" w:rsidRPr="007A6B69">
        <w:rPr>
          <w:rFonts w:ascii="Times New Roman" w:hAnsi="Times New Roman"/>
          <w:sz w:val="22"/>
          <w:szCs w:val="22"/>
        </w:rPr>
        <w:t xml:space="preserve"> </w:t>
      </w:r>
      <w:r w:rsidR="007A6B69" w:rsidRPr="007A6B69">
        <w:rPr>
          <w:rFonts w:ascii="Times New Roman" w:hAnsi="Times New Roman"/>
          <w:sz w:val="22"/>
          <w:szCs w:val="22"/>
        </w:rPr>
        <w:t xml:space="preserve">tyto </w:t>
      </w:r>
      <w:r w:rsidR="007E546F" w:rsidRPr="007A6B69">
        <w:rPr>
          <w:rFonts w:ascii="Times New Roman" w:hAnsi="Times New Roman"/>
          <w:sz w:val="22"/>
          <w:szCs w:val="22"/>
        </w:rPr>
        <w:t>práce</w:t>
      </w:r>
      <w:r w:rsidR="00F32697">
        <w:rPr>
          <w:rFonts w:ascii="Times New Roman" w:hAnsi="Times New Roman"/>
          <w:sz w:val="22"/>
          <w:szCs w:val="22"/>
        </w:rPr>
        <w:t>:</w:t>
      </w:r>
    </w:p>
    <w:p w:rsidR="00F32697" w:rsidRPr="00375188" w:rsidRDefault="007E546F" w:rsidP="00F32697">
      <w:pPr>
        <w:pStyle w:val="Odstavecseseznamem"/>
        <w:ind w:left="360"/>
        <w:contextualSpacing w:val="0"/>
        <w:jc w:val="both"/>
        <w:rPr>
          <w:rFonts w:ascii="Times New Roman" w:hAnsi="Times New Roman"/>
          <w:sz w:val="22"/>
          <w:szCs w:val="22"/>
        </w:rPr>
      </w:pPr>
      <w:r w:rsidRPr="00375188">
        <w:rPr>
          <w:rFonts w:ascii="Times New Roman" w:hAnsi="Times New Roman"/>
          <w:sz w:val="22"/>
          <w:szCs w:val="22"/>
        </w:rPr>
        <w:t xml:space="preserve"> </w:t>
      </w:r>
    </w:p>
    <w:p w:rsidR="00375188" w:rsidRPr="00375188" w:rsidRDefault="00375188" w:rsidP="00375188">
      <w:pPr>
        <w:rPr>
          <w:rFonts w:ascii="Times New Roman" w:hAnsi="Times New Roman"/>
          <w:sz w:val="22"/>
          <w:szCs w:val="22"/>
        </w:rPr>
      </w:pPr>
      <w:r w:rsidRPr="00375188">
        <w:rPr>
          <w:rFonts w:ascii="Times New Roman" w:hAnsi="Times New Roman"/>
          <w:sz w:val="22"/>
          <w:szCs w:val="22"/>
          <w:u w:val="single"/>
        </w:rPr>
        <w:t>Technologický postup prací při realizaci opravy povrchu</w:t>
      </w:r>
      <w:r w:rsidRPr="00375188">
        <w:rPr>
          <w:rFonts w:ascii="Times New Roman" w:hAnsi="Times New Roman"/>
          <w:sz w:val="22"/>
          <w:szCs w:val="22"/>
        </w:rPr>
        <w:t>.</w:t>
      </w:r>
    </w:p>
    <w:p w:rsidR="00375188" w:rsidRPr="00375188" w:rsidRDefault="00375188" w:rsidP="00375188">
      <w:pPr>
        <w:autoSpaceDE w:val="0"/>
        <w:autoSpaceDN w:val="0"/>
        <w:adjustRightInd w:val="0"/>
        <w:jc w:val="both"/>
        <w:rPr>
          <w:rFonts w:ascii="Times New Roman" w:eastAsia="TimesCE-Roman" w:hAnsi="Times New Roman"/>
          <w:sz w:val="22"/>
          <w:szCs w:val="22"/>
        </w:rPr>
      </w:pPr>
      <w:r w:rsidRPr="00375188">
        <w:rPr>
          <w:rFonts w:ascii="Times New Roman" w:eastAsia="TimesCE-Roman" w:hAnsi="Times New Roman"/>
          <w:sz w:val="22"/>
          <w:szCs w:val="22"/>
        </w:rPr>
        <w:t xml:space="preserve">Před zahájením veškerých stavebních prací bude provedena instalace informačního značení.  </w:t>
      </w:r>
    </w:p>
    <w:p w:rsidR="00375188" w:rsidRDefault="00375188" w:rsidP="00375188">
      <w:pPr>
        <w:autoSpaceDE w:val="0"/>
        <w:autoSpaceDN w:val="0"/>
        <w:adjustRightInd w:val="0"/>
        <w:jc w:val="both"/>
        <w:rPr>
          <w:rFonts w:ascii="Times New Roman" w:eastAsia="TimesCE-Roman" w:hAnsi="Times New Roman"/>
          <w:sz w:val="22"/>
          <w:szCs w:val="22"/>
        </w:rPr>
      </w:pPr>
      <w:r w:rsidRPr="00375188">
        <w:rPr>
          <w:rFonts w:ascii="Times New Roman" w:eastAsia="TimesCE-Roman" w:hAnsi="Times New Roman"/>
          <w:sz w:val="22"/>
          <w:szCs w:val="22"/>
        </w:rPr>
        <w:t xml:space="preserve">     </w:t>
      </w:r>
    </w:p>
    <w:p w:rsidR="00375188" w:rsidRPr="00375188" w:rsidRDefault="00375188" w:rsidP="00773B12">
      <w:pPr>
        <w:autoSpaceDE w:val="0"/>
        <w:autoSpaceDN w:val="0"/>
        <w:adjustRightInd w:val="0"/>
        <w:rPr>
          <w:rFonts w:ascii="Times New Roman" w:eastAsia="TimesCE-Roman" w:hAnsi="Times New Roman"/>
          <w:sz w:val="22"/>
          <w:szCs w:val="22"/>
        </w:rPr>
      </w:pPr>
      <w:r w:rsidRPr="00375188">
        <w:rPr>
          <w:rFonts w:ascii="Times New Roman" w:eastAsia="TimesCE-Roman" w:hAnsi="Times New Roman"/>
          <w:sz w:val="22"/>
          <w:szCs w:val="22"/>
        </w:rPr>
        <w:t>V místech styku opravovaných ploch a ploch, kterých  se oprava povrchu nedotkne, bude provedeno strojní zařezání stávajícího živičného povrchu. Opravovaný povrch  bude vybourán, a to v celé ploše opravy komunikace pro pěší.</w:t>
      </w:r>
    </w:p>
    <w:p w:rsidR="00375188" w:rsidRPr="00375188" w:rsidRDefault="00375188" w:rsidP="00773B12">
      <w:pPr>
        <w:autoSpaceDE w:val="0"/>
        <w:autoSpaceDN w:val="0"/>
        <w:adjustRightInd w:val="0"/>
        <w:rPr>
          <w:rFonts w:ascii="Times New Roman" w:eastAsia="TimesCE-Roman" w:hAnsi="Times New Roman"/>
          <w:sz w:val="22"/>
          <w:szCs w:val="22"/>
        </w:rPr>
      </w:pPr>
      <w:r w:rsidRPr="00375188">
        <w:rPr>
          <w:rFonts w:ascii="Times New Roman" w:eastAsia="TimesCE-Roman" w:hAnsi="Times New Roman"/>
          <w:sz w:val="22"/>
          <w:szCs w:val="22"/>
        </w:rPr>
        <w:t xml:space="preserve">     Stávající povrch komunikace z litého asfaltu bude strojně a ručně odstraněn, naložen a odvezen. Tímto odstraněním vznikne nová podkladní vrstva. Tato bude vyčištěna od prachu a jiných nečistot.</w:t>
      </w:r>
    </w:p>
    <w:p w:rsidR="00375188" w:rsidRPr="00375188" w:rsidRDefault="00375188" w:rsidP="00773B12">
      <w:pPr>
        <w:autoSpaceDE w:val="0"/>
        <w:autoSpaceDN w:val="0"/>
        <w:adjustRightInd w:val="0"/>
        <w:rPr>
          <w:rFonts w:ascii="Times New Roman" w:eastAsia="TimesCE-Roman" w:hAnsi="Times New Roman"/>
          <w:sz w:val="22"/>
          <w:szCs w:val="22"/>
        </w:rPr>
      </w:pPr>
      <w:r w:rsidRPr="00375188">
        <w:rPr>
          <w:rFonts w:ascii="Times New Roman" w:eastAsia="TimesCE-Roman" w:hAnsi="Times New Roman"/>
          <w:sz w:val="22"/>
          <w:szCs w:val="22"/>
        </w:rPr>
        <w:t xml:space="preserve">      V místech,  specifikovaných schématem,  bude provedeno odstranění stávající poškozené betonové konstrukce pod ži</w:t>
      </w:r>
      <w:r w:rsidR="00773B12">
        <w:rPr>
          <w:rFonts w:ascii="Times New Roman" w:eastAsia="TimesCE-Roman" w:hAnsi="Times New Roman"/>
          <w:sz w:val="22"/>
          <w:szCs w:val="22"/>
        </w:rPr>
        <w:t>vičnou vrstvou. Tato bude nahraz</w:t>
      </w:r>
      <w:r w:rsidRPr="00375188">
        <w:rPr>
          <w:rFonts w:ascii="Times New Roman" w:eastAsia="TimesCE-Roman" w:hAnsi="Times New Roman"/>
          <w:sz w:val="22"/>
          <w:szCs w:val="22"/>
        </w:rPr>
        <w:t>ena novou betonovou monolitickou deskou z betonu prostého C12/15.</w:t>
      </w:r>
    </w:p>
    <w:p w:rsidR="00375188" w:rsidRPr="00375188" w:rsidRDefault="00375188" w:rsidP="00773B12">
      <w:pPr>
        <w:rPr>
          <w:rFonts w:ascii="Times New Roman" w:eastAsia="TimesCE-Roman" w:hAnsi="Times New Roman"/>
          <w:sz w:val="22"/>
          <w:szCs w:val="22"/>
        </w:rPr>
      </w:pPr>
      <w:r w:rsidRPr="00375188">
        <w:rPr>
          <w:rFonts w:ascii="Times New Roman" w:eastAsia="TimesCE-Roman" w:hAnsi="Times New Roman"/>
          <w:sz w:val="22"/>
          <w:szCs w:val="22"/>
        </w:rPr>
        <w:t xml:space="preserve">     Následně se provede spojovací postřik (podle ČSN 73 6121, ČSN EN 13808 a TKP kap. 26) vhodnou asfaltovou emulzí. </w:t>
      </w:r>
    </w:p>
    <w:p w:rsidR="00375188" w:rsidRPr="00375188" w:rsidRDefault="00375188" w:rsidP="00773B12">
      <w:pPr>
        <w:rPr>
          <w:rFonts w:ascii="Times New Roman" w:eastAsia="TimesCE-Roman" w:hAnsi="Times New Roman"/>
          <w:sz w:val="22"/>
          <w:szCs w:val="22"/>
        </w:rPr>
      </w:pPr>
      <w:r w:rsidRPr="00375188">
        <w:rPr>
          <w:rFonts w:ascii="Times New Roman" w:eastAsia="TimesCE-Roman" w:hAnsi="Times New Roman"/>
          <w:sz w:val="22"/>
          <w:szCs w:val="22"/>
        </w:rPr>
        <w:t xml:space="preserve">     Na tento postřik se položí ložní vrstva (ACO11) v místech,  kde je nutno upravit nedostatečný příčný spád a vyrovnat nerovnosti podkladní vrstvy z betonu .</w:t>
      </w:r>
    </w:p>
    <w:p w:rsidR="00375188" w:rsidRPr="00375188" w:rsidRDefault="00375188" w:rsidP="00773B12">
      <w:pPr>
        <w:jc w:val="both"/>
        <w:rPr>
          <w:rFonts w:ascii="Times New Roman" w:eastAsia="TimesCE-Roman" w:hAnsi="Times New Roman"/>
          <w:sz w:val="22"/>
          <w:szCs w:val="22"/>
        </w:rPr>
      </w:pPr>
    </w:p>
    <w:p w:rsidR="00375188" w:rsidRPr="00375188" w:rsidRDefault="00375188" w:rsidP="00773B12">
      <w:pPr>
        <w:jc w:val="both"/>
        <w:rPr>
          <w:rFonts w:ascii="Times New Roman" w:hAnsi="Times New Roman"/>
          <w:sz w:val="22"/>
          <w:szCs w:val="22"/>
        </w:rPr>
      </w:pPr>
      <w:r w:rsidRPr="00375188">
        <w:rPr>
          <w:rFonts w:ascii="Times New Roman" w:eastAsia="TimesCE-Roman" w:hAnsi="Times New Roman"/>
          <w:sz w:val="22"/>
          <w:szCs w:val="22"/>
        </w:rPr>
        <w:t xml:space="preserve">       Po realizaci ložné vrstvy se provede spojovací postřik (podle ČSN 73 6121, ČSN EN 13808 a TKP kap. 26) vhodnou asfaltovou emulzí. Nakonec se položí vrstva obrusná (ACO8) v tl.50 mm.</w:t>
      </w:r>
      <w:r w:rsidRPr="00375188">
        <w:rPr>
          <w:rFonts w:ascii="Times New Roman" w:hAnsi="Times New Roman"/>
          <w:sz w:val="22"/>
          <w:szCs w:val="22"/>
        </w:rPr>
        <w:t xml:space="preserve"> Následně se asfaltová směs položí ručně v jedné vrstvě.</w:t>
      </w:r>
      <w:r w:rsidRPr="00375188">
        <w:rPr>
          <w:rFonts w:ascii="Times New Roman" w:eastAsia="TimesCE-Roman" w:hAnsi="Times New Roman"/>
          <w:sz w:val="22"/>
          <w:szCs w:val="22"/>
        </w:rPr>
        <w:t xml:space="preserve">  </w:t>
      </w:r>
      <w:r w:rsidRPr="00375188">
        <w:rPr>
          <w:rFonts w:ascii="Times New Roman" w:hAnsi="Times New Roman"/>
          <w:sz w:val="22"/>
          <w:szCs w:val="22"/>
        </w:rPr>
        <w:t>Rozprostřenou směs bude hutnit vibrační válec a vibrační deska s kropením.</w:t>
      </w:r>
    </w:p>
    <w:p w:rsidR="00375188" w:rsidRPr="00375188" w:rsidRDefault="00375188" w:rsidP="00773B12">
      <w:pPr>
        <w:jc w:val="both"/>
        <w:rPr>
          <w:rFonts w:ascii="Times New Roman" w:eastAsia="TimesCE-Roman" w:hAnsi="Times New Roman"/>
          <w:sz w:val="22"/>
          <w:szCs w:val="22"/>
        </w:rPr>
      </w:pPr>
    </w:p>
    <w:p w:rsidR="00375188" w:rsidRPr="00375188" w:rsidRDefault="00375188" w:rsidP="00773B12">
      <w:pPr>
        <w:autoSpaceDE w:val="0"/>
        <w:autoSpaceDN w:val="0"/>
        <w:adjustRightInd w:val="0"/>
        <w:jc w:val="both"/>
        <w:rPr>
          <w:rFonts w:ascii="Times New Roman" w:eastAsia="TimesCE-Roman" w:hAnsi="Times New Roman"/>
          <w:sz w:val="22"/>
          <w:szCs w:val="22"/>
        </w:rPr>
      </w:pPr>
      <w:r w:rsidRPr="00375188">
        <w:rPr>
          <w:rFonts w:ascii="Times New Roman" w:eastAsia="TimesCE-Roman" w:hAnsi="Times New Roman"/>
          <w:sz w:val="22"/>
          <w:szCs w:val="22"/>
        </w:rPr>
        <w:t>Podél vnější hrany chodníku bude provedena výměna betonových obrubníků BO 10/25 a příkopových betonových tvarovek. Specifikace typu a rozsahu je v položkovém rozpočtu a v schématu jednotlivých úprav a stavebních prací.</w:t>
      </w:r>
    </w:p>
    <w:p w:rsidR="00375188" w:rsidRPr="00375188" w:rsidRDefault="00375188" w:rsidP="00773B12">
      <w:pPr>
        <w:autoSpaceDE w:val="0"/>
        <w:autoSpaceDN w:val="0"/>
        <w:adjustRightInd w:val="0"/>
        <w:jc w:val="both"/>
        <w:rPr>
          <w:rFonts w:ascii="Times New Roman" w:eastAsia="TimesCE-Roman" w:hAnsi="Times New Roman"/>
          <w:sz w:val="22"/>
          <w:szCs w:val="22"/>
        </w:rPr>
      </w:pPr>
    </w:p>
    <w:p w:rsidR="00375188" w:rsidRPr="00375188" w:rsidRDefault="00375188" w:rsidP="00773B12">
      <w:pPr>
        <w:autoSpaceDE w:val="0"/>
        <w:autoSpaceDN w:val="0"/>
        <w:adjustRightInd w:val="0"/>
        <w:rPr>
          <w:rFonts w:ascii="Times New Roman" w:eastAsia="TimesCE-Roman" w:hAnsi="Times New Roman"/>
          <w:sz w:val="22"/>
          <w:szCs w:val="22"/>
        </w:rPr>
      </w:pPr>
      <w:r w:rsidRPr="00375188">
        <w:rPr>
          <w:rFonts w:ascii="Times New Roman" w:eastAsia="TimesCE-Roman" w:hAnsi="Times New Roman"/>
          <w:sz w:val="22"/>
          <w:szCs w:val="22"/>
        </w:rPr>
        <w:lastRenderedPageBreak/>
        <w:t xml:space="preserve">V místě příkopových tvárnic, označených na schématu </w:t>
      </w:r>
      <w:r w:rsidRPr="00375188">
        <w:rPr>
          <w:rFonts w:ascii="Times New Roman" w:eastAsia="TimesCE-Roman" w:hAnsi="Times New Roman"/>
          <w:color w:val="0070C0"/>
          <w:sz w:val="22"/>
          <w:szCs w:val="22"/>
        </w:rPr>
        <w:t>modře</w:t>
      </w:r>
      <w:r w:rsidR="00773B12">
        <w:rPr>
          <w:rFonts w:ascii="Times New Roman" w:eastAsia="TimesCE-Roman" w:hAnsi="Times New Roman"/>
          <w:sz w:val="22"/>
          <w:szCs w:val="22"/>
        </w:rPr>
        <w:t xml:space="preserve">, </w:t>
      </w:r>
      <w:r w:rsidRPr="00375188">
        <w:rPr>
          <w:rFonts w:ascii="Times New Roman" w:eastAsia="TimesCE-Roman" w:hAnsi="Times New Roman"/>
          <w:sz w:val="22"/>
          <w:szCs w:val="22"/>
        </w:rPr>
        <w:t>bude vytvořena vpusť, jenž umožní vsak části povrchových vod do kořenového systému přiléhajících stromů.</w:t>
      </w:r>
    </w:p>
    <w:p w:rsidR="00375188" w:rsidRPr="00375188" w:rsidRDefault="00375188" w:rsidP="00773B12">
      <w:pPr>
        <w:autoSpaceDE w:val="0"/>
        <w:autoSpaceDN w:val="0"/>
        <w:adjustRightInd w:val="0"/>
        <w:rPr>
          <w:rFonts w:ascii="Times New Roman" w:eastAsia="TimesCE-Roman" w:hAnsi="Times New Roman"/>
          <w:sz w:val="22"/>
          <w:szCs w:val="22"/>
        </w:rPr>
      </w:pPr>
    </w:p>
    <w:p w:rsidR="00375188" w:rsidRPr="00375188" w:rsidRDefault="00375188" w:rsidP="00773B12">
      <w:pPr>
        <w:autoSpaceDE w:val="0"/>
        <w:autoSpaceDN w:val="0"/>
        <w:adjustRightInd w:val="0"/>
        <w:rPr>
          <w:rFonts w:ascii="Times New Roman" w:eastAsia="TimesCE-Roman" w:hAnsi="Times New Roman"/>
          <w:sz w:val="22"/>
          <w:szCs w:val="22"/>
        </w:rPr>
      </w:pPr>
      <w:r w:rsidRPr="00375188">
        <w:rPr>
          <w:rFonts w:ascii="Times New Roman" w:eastAsia="TimesCE-Roman" w:hAnsi="Times New Roman"/>
          <w:sz w:val="22"/>
          <w:szCs w:val="22"/>
        </w:rPr>
        <w:t xml:space="preserve">Odvodnění dešťových vod z realizovaných ploch bude do stávajících vpustí a nově opravených příkopových žlabů. </w:t>
      </w:r>
      <w:r w:rsidRPr="00375188">
        <w:rPr>
          <w:rFonts w:ascii="Times New Roman" w:hAnsi="Times New Roman"/>
          <w:sz w:val="22"/>
          <w:szCs w:val="22"/>
        </w:rPr>
        <w:t>Tyto budou usazeny do betonového lože</w:t>
      </w:r>
      <w:r w:rsidRPr="00375188">
        <w:rPr>
          <w:rFonts w:ascii="Times New Roman" w:eastAsia="TimesCE-Roman" w:hAnsi="Times New Roman"/>
          <w:sz w:val="22"/>
          <w:szCs w:val="22"/>
        </w:rPr>
        <w:t xml:space="preserve">  </w:t>
      </w:r>
    </w:p>
    <w:p w:rsidR="00375188" w:rsidRPr="00375188" w:rsidRDefault="00375188" w:rsidP="00375188">
      <w:pPr>
        <w:autoSpaceDE w:val="0"/>
        <w:autoSpaceDN w:val="0"/>
        <w:adjustRightInd w:val="0"/>
        <w:rPr>
          <w:rFonts w:ascii="Times New Roman" w:eastAsia="TimesCE-Roman" w:hAnsi="Times New Roman"/>
          <w:sz w:val="22"/>
          <w:szCs w:val="22"/>
        </w:rPr>
      </w:pPr>
    </w:p>
    <w:p w:rsidR="00375188" w:rsidRPr="00375188" w:rsidRDefault="00375188" w:rsidP="00375188">
      <w:pPr>
        <w:autoSpaceDE w:val="0"/>
        <w:autoSpaceDN w:val="0"/>
        <w:adjustRightInd w:val="0"/>
        <w:rPr>
          <w:rFonts w:ascii="Times New Roman" w:eastAsia="TimesCE-Roman" w:hAnsi="Times New Roman"/>
          <w:sz w:val="22"/>
          <w:szCs w:val="22"/>
        </w:rPr>
      </w:pPr>
      <w:r w:rsidRPr="00375188">
        <w:rPr>
          <w:rFonts w:ascii="Times New Roman" w:eastAsia="TimesCE-Roman" w:hAnsi="Times New Roman"/>
          <w:sz w:val="22"/>
          <w:szCs w:val="22"/>
        </w:rPr>
        <w:t>Styčné plochy dříve provedených asfaltových vrstev se opatří asfaltovou zálivkou.</w:t>
      </w:r>
    </w:p>
    <w:p w:rsidR="00375188" w:rsidRPr="00375188" w:rsidRDefault="00375188" w:rsidP="00375188">
      <w:pPr>
        <w:autoSpaceDE w:val="0"/>
        <w:autoSpaceDN w:val="0"/>
        <w:adjustRightInd w:val="0"/>
        <w:rPr>
          <w:rFonts w:ascii="Times New Roman" w:eastAsia="TimesCE-Roman" w:hAnsi="Times New Roman"/>
        </w:rPr>
      </w:pPr>
    </w:p>
    <w:p w:rsidR="00375188" w:rsidRPr="00375188" w:rsidRDefault="00375188" w:rsidP="00375188">
      <w:pPr>
        <w:rPr>
          <w:rFonts w:ascii="Times New Roman" w:hAnsi="Times New Roman"/>
        </w:rPr>
      </w:pPr>
      <w:r w:rsidRPr="00375188">
        <w:rPr>
          <w:rFonts w:ascii="Times New Roman" w:hAnsi="Times New Roman"/>
          <w:sz w:val="22"/>
          <w:szCs w:val="22"/>
        </w:rPr>
        <w:t>Celková výměra nově realizovaných živičných povrchů je 864 m</w:t>
      </w:r>
      <w:r w:rsidRPr="00375188">
        <w:rPr>
          <w:rFonts w:ascii="Times New Roman" w:hAnsi="Times New Roman"/>
          <w:sz w:val="22"/>
          <w:szCs w:val="22"/>
          <w:vertAlign w:val="superscript"/>
        </w:rPr>
        <w:t>2</w:t>
      </w:r>
      <w:r w:rsidRPr="00375188">
        <w:rPr>
          <w:rFonts w:ascii="Times New Roman" w:hAnsi="Times New Roman"/>
          <w:sz w:val="22"/>
          <w:szCs w:val="22"/>
        </w:rPr>
        <w:t xml:space="preserve">. </w:t>
      </w:r>
      <w:r w:rsidRPr="00375188">
        <w:rPr>
          <w:rFonts w:ascii="Times New Roman" w:eastAsia="Calibri" w:hAnsi="Times New Roman"/>
          <w:sz w:val="22"/>
          <w:szCs w:val="22"/>
        </w:rPr>
        <w:t xml:space="preserve"> </w:t>
      </w:r>
    </w:p>
    <w:p w:rsidR="00382721" w:rsidRPr="00375188" w:rsidRDefault="00382721" w:rsidP="008C263B">
      <w:pPr>
        <w:pStyle w:val="Odstavecseseznamem"/>
        <w:tabs>
          <w:tab w:val="left" w:pos="567"/>
          <w:tab w:val="left" w:pos="1701"/>
        </w:tabs>
        <w:spacing w:before="80" w:after="80"/>
        <w:ind w:left="284"/>
        <w:jc w:val="both"/>
        <w:rPr>
          <w:rFonts w:ascii="Times New Roman" w:hAnsi="Times New Roman"/>
          <w:sz w:val="22"/>
          <w:szCs w:val="22"/>
        </w:rPr>
      </w:pPr>
    </w:p>
    <w:p w:rsidR="007C5314" w:rsidRDefault="00BF0E0C" w:rsidP="007C5314">
      <w:pPr>
        <w:tabs>
          <w:tab w:val="left" w:pos="567"/>
          <w:tab w:val="left" w:pos="1701"/>
        </w:tabs>
        <w:spacing w:before="80" w:after="80"/>
        <w:jc w:val="both"/>
        <w:rPr>
          <w:rFonts w:ascii="Times New Roman" w:hAnsi="Times New Roman"/>
          <w:sz w:val="22"/>
          <w:szCs w:val="22"/>
        </w:rPr>
      </w:pPr>
      <w:r w:rsidRPr="007A6B69">
        <w:rPr>
          <w:rFonts w:ascii="Times New Roman" w:hAnsi="Times New Roman"/>
          <w:b/>
          <w:iCs/>
          <w:sz w:val="22"/>
          <w:szCs w:val="22"/>
        </w:rPr>
        <w:t>2</w:t>
      </w:r>
      <w:r w:rsidR="007A7BEF" w:rsidRPr="007A6B69">
        <w:rPr>
          <w:rFonts w:ascii="Times New Roman" w:hAnsi="Times New Roman"/>
          <w:iCs/>
          <w:sz w:val="22"/>
          <w:szCs w:val="22"/>
        </w:rPr>
        <w:t>.</w:t>
      </w:r>
      <w:r w:rsidR="007C5314" w:rsidRPr="007A6B69">
        <w:rPr>
          <w:rFonts w:ascii="Times New Roman" w:hAnsi="Times New Roman"/>
          <w:iCs/>
          <w:sz w:val="22"/>
          <w:szCs w:val="22"/>
        </w:rPr>
        <w:t xml:space="preserve"> </w:t>
      </w:r>
      <w:r w:rsidR="00A87EF2" w:rsidRPr="007A6B69">
        <w:rPr>
          <w:rFonts w:ascii="Times New Roman" w:hAnsi="Times New Roman"/>
          <w:sz w:val="22"/>
          <w:szCs w:val="22"/>
        </w:rPr>
        <w:t>S</w:t>
      </w:r>
      <w:r w:rsidR="00A87EF2" w:rsidRPr="00F14610">
        <w:rPr>
          <w:rFonts w:ascii="Times New Roman" w:hAnsi="Times New Roman"/>
          <w:sz w:val="22"/>
          <w:szCs w:val="22"/>
        </w:rPr>
        <w:t>oučástí předmětu smlouvy je:</w:t>
      </w:r>
      <w:r w:rsidR="007A6B69">
        <w:rPr>
          <w:rFonts w:ascii="Times New Roman" w:hAnsi="Times New Roman"/>
          <w:sz w:val="22"/>
          <w:szCs w:val="22"/>
        </w:rPr>
        <w:t>:</w:t>
      </w:r>
    </w:p>
    <w:p w:rsidR="00242557" w:rsidRPr="00242557" w:rsidRDefault="00BF0E0C" w:rsidP="00242557">
      <w:pPr>
        <w:tabs>
          <w:tab w:val="left" w:pos="284"/>
          <w:tab w:val="left" w:pos="1701"/>
        </w:tabs>
        <w:ind w:left="284"/>
        <w:jc w:val="both"/>
        <w:rPr>
          <w:rFonts w:ascii="Times New Roman" w:hAnsi="Times New Roman"/>
          <w:sz w:val="22"/>
          <w:szCs w:val="22"/>
        </w:rPr>
      </w:pPr>
      <w:r w:rsidRPr="007C5314">
        <w:rPr>
          <w:rStyle w:val="slostrnky"/>
          <w:rFonts w:ascii="Times New Roman" w:hAnsi="Times New Roman"/>
        </w:rPr>
        <w:t xml:space="preserve"> </w:t>
      </w:r>
      <w:r w:rsidR="008F155D">
        <w:rPr>
          <w:rStyle w:val="slostrnky"/>
          <w:rFonts w:ascii="Times New Roman" w:hAnsi="Times New Roman"/>
        </w:rPr>
        <w:t xml:space="preserve">  </w:t>
      </w:r>
      <w:r w:rsidR="00242557">
        <w:rPr>
          <w:rStyle w:val="slostrnky"/>
          <w:rFonts w:ascii="Times New Roman" w:hAnsi="Times New Roman"/>
        </w:rPr>
        <w:t xml:space="preserve"> </w:t>
      </w:r>
      <w:r w:rsidR="008F155D" w:rsidRPr="00242557">
        <w:rPr>
          <w:rStyle w:val="slostrnky"/>
          <w:rFonts w:ascii="Times New Roman" w:hAnsi="Times New Roman"/>
          <w:sz w:val="22"/>
          <w:szCs w:val="22"/>
        </w:rPr>
        <w:t xml:space="preserve">2.1 </w:t>
      </w:r>
      <w:r w:rsidR="00A87EF2" w:rsidRPr="00242557">
        <w:rPr>
          <w:rStyle w:val="slostrnky"/>
          <w:rFonts w:ascii="Times New Roman" w:hAnsi="Times New Roman"/>
          <w:sz w:val="22"/>
          <w:szCs w:val="22"/>
        </w:rPr>
        <w:t>Zajištění u</w:t>
      </w:r>
      <w:r w:rsidR="00A87EF2" w:rsidRPr="00242557">
        <w:rPr>
          <w:rFonts w:ascii="Times New Roman" w:hAnsi="Times New Roman"/>
          <w:sz w:val="22"/>
          <w:szCs w:val="22"/>
        </w:rPr>
        <w:t xml:space="preserve">ložení materiálu pro stavbu tak, aby nevznikly žádné škody na sousedních pozemcích. </w:t>
      </w:r>
    </w:p>
    <w:p w:rsidR="00242557" w:rsidRPr="00242557" w:rsidRDefault="00242557" w:rsidP="00242557">
      <w:pPr>
        <w:tabs>
          <w:tab w:val="left" w:pos="284"/>
          <w:tab w:val="left" w:pos="1701"/>
        </w:tabs>
        <w:ind w:left="284"/>
        <w:jc w:val="both"/>
        <w:rPr>
          <w:rFonts w:ascii="Times New Roman" w:hAnsi="Times New Roman"/>
          <w:sz w:val="22"/>
          <w:szCs w:val="22"/>
        </w:rPr>
      </w:pPr>
      <w:r w:rsidRPr="00242557">
        <w:rPr>
          <w:rFonts w:ascii="Times New Roman" w:hAnsi="Times New Roman"/>
          <w:sz w:val="22"/>
          <w:szCs w:val="22"/>
        </w:rPr>
        <w:t xml:space="preserve">   </w:t>
      </w:r>
    </w:p>
    <w:p w:rsidR="00242557" w:rsidRPr="00242557" w:rsidRDefault="00242557" w:rsidP="00242557">
      <w:pPr>
        <w:tabs>
          <w:tab w:val="left" w:pos="284"/>
          <w:tab w:val="left" w:pos="1701"/>
        </w:tabs>
        <w:ind w:left="284"/>
        <w:jc w:val="both"/>
        <w:rPr>
          <w:rStyle w:val="slostrnky"/>
          <w:rFonts w:ascii="Times New Roman" w:hAnsi="Times New Roman"/>
          <w:sz w:val="22"/>
          <w:szCs w:val="22"/>
        </w:rPr>
      </w:pPr>
      <w:r w:rsidRPr="00242557">
        <w:rPr>
          <w:rFonts w:ascii="Times New Roman" w:hAnsi="Times New Roman"/>
          <w:sz w:val="22"/>
          <w:szCs w:val="22"/>
        </w:rPr>
        <w:t xml:space="preserve">    </w:t>
      </w:r>
      <w:r w:rsidR="008F155D" w:rsidRPr="00242557">
        <w:rPr>
          <w:rStyle w:val="slostrnky"/>
          <w:rFonts w:ascii="Times New Roman" w:hAnsi="Times New Roman"/>
          <w:sz w:val="22"/>
          <w:szCs w:val="22"/>
        </w:rPr>
        <w:t xml:space="preserve">2.2 </w:t>
      </w:r>
      <w:r w:rsidR="00A87EF2" w:rsidRPr="00242557">
        <w:rPr>
          <w:rStyle w:val="slostrnky"/>
          <w:rFonts w:ascii="Times New Roman" w:hAnsi="Times New Roman"/>
          <w:sz w:val="22"/>
          <w:szCs w:val="22"/>
        </w:rPr>
        <w:t>Průběžné odstraňování nečistot, vzniklých při provádění prací</w:t>
      </w:r>
      <w:r w:rsidR="00773B12">
        <w:rPr>
          <w:rStyle w:val="slostrnky"/>
          <w:rFonts w:ascii="Times New Roman" w:hAnsi="Times New Roman"/>
          <w:sz w:val="22"/>
          <w:szCs w:val="22"/>
        </w:rPr>
        <w:t>.</w:t>
      </w:r>
    </w:p>
    <w:p w:rsidR="00242557" w:rsidRPr="00242557" w:rsidRDefault="00242557" w:rsidP="00242557">
      <w:pPr>
        <w:tabs>
          <w:tab w:val="left" w:pos="284"/>
          <w:tab w:val="left" w:pos="1701"/>
        </w:tabs>
        <w:ind w:left="284"/>
        <w:jc w:val="both"/>
        <w:rPr>
          <w:rStyle w:val="slostrnky"/>
          <w:rFonts w:ascii="Times New Roman" w:hAnsi="Times New Roman"/>
          <w:sz w:val="22"/>
          <w:szCs w:val="22"/>
        </w:rPr>
      </w:pPr>
      <w:r w:rsidRPr="00242557">
        <w:rPr>
          <w:rStyle w:val="slostrnky"/>
          <w:rFonts w:ascii="Times New Roman" w:hAnsi="Times New Roman"/>
          <w:sz w:val="22"/>
          <w:szCs w:val="22"/>
        </w:rPr>
        <w:t xml:space="preserve">    </w:t>
      </w:r>
    </w:p>
    <w:p w:rsidR="008F155D" w:rsidRPr="00242557" w:rsidRDefault="00242557" w:rsidP="00242557">
      <w:pPr>
        <w:tabs>
          <w:tab w:val="left" w:pos="284"/>
          <w:tab w:val="left" w:pos="1701"/>
        </w:tabs>
        <w:ind w:left="284"/>
        <w:jc w:val="both"/>
        <w:rPr>
          <w:rStyle w:val="slostrnky"/>
          <w:rFonts w:ascii="Times New Roman" w:hAnsi="Times New Roman"/>
          <w:iCs/>
          <w:sz w:val="22"/>
          <w:szCs w:val="22"/>
        </w:rPr>
      </w:pPr>
      <w:r w:rsidRPr="00242557">
        <w:rPr>
          <w:rStyle w:val="slostrnky"/>
          <w:rFonts w:ascii="Times New Roman" w:hAnsi="Times New Roman"/>
          <w:sz w:val="22"/>
          <w:szCs w:val="22"/>
        </w:rPr>
        <w:t xml:space="preserve">    </w:t>
      </w:r>
      <w:r w:rsidR="008F155D" w:rsidRPr="00242557">
        <w:rPr>
          <w:rStyle w:val="slostrnky"/>
          <w:rFonts w:ascii="Times New Roman" w:hAnsi="Times New Roman"/>
          <w:sz w:val="22"/>
          <w:szCs w:val="22"/>
        </w:rPr>
        <w:t xml:space="preserve">2.3 </w:t>
      </w:r>
      <w:r w:rsidR="00A87EF2" w:rsidRPr="00242557">
        <w:rPr>
          <w:rStyle w:val="slostrnky"/>
          <w:rFonts w:ascii="Times New Roman" w:hAnsi="Times New Roman"/>
          <w:sz w:val="22"/>
          <w:szCs w:val="22"/>
        </w:rPr>
        <w:t>Zneškodnění odpadu, jeho uložení na řízenou skládku nebo je</w:t>
      </w:r>
      <w:r w:rsidR="007543F3" w:rsidRPr="00242557">
        <w:rPr>
          <w:rStyle w:val="slostrnky"/>
          <w:rFonts w:ascii="Times New Roman" w:hAnsi="Times New Roman"/>
          <w:sz w:val="22"/>
          <w:szCs w:val="22"/>
        </w:rPr>
        <w:t xml:space="preserve">ho jiné zneškodnění v souladu </w:t>
      </w:r>
      <w:r w:rsidR="00A87EF2" w:rsidRPr="00242557">
        <w:rPr>
          <w:rStyle w:val="slostrnky"/>
          <w:rFonts w:ascii="Times New Roman" w:hAnsi="Times New Roman"/>
          <w:sz w:val="22"/>
          <w:szCs w:val="22"/>
        </w:rPr>
        <w:t xml:space="preserve">se zákonem o </w:t>
      </w:r>
      <w:r w:rsidR="008F155D" w:rsidRPr="00242557">
        <w:rPr>
          <w:rStyle w:val="slostrnky"/>
          <w:rFonts w:ascii="Times New Roman" w:hAnsi="Times New Roman"/>
          <w:sz w:val="22"/>
          <w:szCs w:val="22"/>
        </w:rPr>
        <w:t xml:space="preserve"> </w:t>
      </w:r>
    </w:p>
    <w:p w:rsidR="00F32697" w:rsidRDefault="008F155D" w:rsidP="00242557">
      <w:pPr>
        <w:pStyle w:val="Styl1"/>
        <w:ind w:left="284" w:firstLine="0"/>
        <w:rPr>
          <w:rStyle w:val="slostrnky"/>
        </w:rPr>
      </w:pPr>
      <w:r w:rsidRPr="00242557">
        <w:rPr>
          <w:rStyle w:val="slostrnky"/>
        </w:rPr>
        <w:t xml:space="preserve">  </w:t>
      </w:r>
      <w:r w:rsidR="00242557" w:rsidRPr="00242557">
        <w:rPr>
          <w:rStyle w:val="slostrnky"/>
        </w:rPr>
        <w:t xml:space="preserve">  </w:t>
      </w:r>
      <w:r w:rsidR="00A87EF2" w:rsidRPr="00242557">
        <w:rPr>
          <w:rStyle w:val="slostrnky"/>
        </w:rPr>
        <w:t>odpadech č. 185/2001 Sb.</w:t>
      </w:r>
      <w:r w:rsidR="00613C19" w:rsidRPr="00242557">
        <w:rPr>
          <w:rStyle w:val="slostrnky"/>
        </w:rPr>
        <w:t>,</w:t>
      </w:r>
      <w:r w:rsidR="00A87EF2" w:rsidRPr="00242557">
        <w:rPr>
          <w:rStyle w:val="slostrnky"/>
        </w:rPr>
        <w:t xml:space="preserve"> a souvisejícími předpisy v pl</w:t>
      </w:r>
      <w:r w:rsidR="00B351DA" w:rsidRPr="00242557">
        <w:rPr>
          <w:rStyle w:val="slostrnky"/>
        </w:rPr>
        <w:t>atném znění, včetně dokladování.</w:t>
      </w:r>
    </w:p>
    <w:p w:rsidR="00375188" w:rsidRDefault="00375188" w:rsidP="006E11CD">
      <w:pPr>
        <w:pStyle w:val="Styl1"/>
        <w:ind w:left="284" w:firstLine="0"/>
        <w:rPr>
          <w:rStyle w:val="slostrnky"/>
        </w:rPr>
      </w:pPr>
    </w:p>
    <w:p w:rsidR="008F155D" w:rsidRPr="00242557" w:rsidRDefault="00375188" w:rsidP="006E11CD">
      <w:pPr>
        <w:pStyle w:val="Styl1"/>
        <w:ind w:left="284" w:firstLine="0"/>
        <w:rPr>
          <w:rStyle w:val="slostrnky"/>
        </w:rPr>
      </w:pPr>
      <w:r>
        <w:rPr>
          <w:rStyle w:val="slostrnky"/>
        </w:rPr>
        <w:t xml:space="preserve">  </w:t>
      </w:r>
      <w:r w:rsidR="007C5314" w:rsidRPr="00242557">
        <w:rPr>
          <w:rStyle w:val="slostrnky"/>
        </w:rPr>
        <w:t xml:space="preserve"> </w:t>
      </w:r>
      <w:r w:rsidR="008F155D" w:rsidRPr="00242557">
        <w:rPr>
          <w:rStyle w:val="slostrnky"/>
        </w:rPr>
        <w:t xml:space="preserve">2.4 </w:t>
      </w:r>
      <w:r w:rsidR="00A87EF2" w:rsidRPr="00242557">
        <w:rPr>
          <w:rStyle w:val="slostrnky"/>
        </w:rPr>
        <w:t xml:space="preserve">Doložení oprávnění k odstranění odpadů v případě, že zhotovitel toto oprávnění má. V případě, že odstraňování </w:t>
      </w:r>
      <w:r w:rsidR="008F155D" w:rsidRPr="00242557">
        <w:rPr>
          <w:rStyle w:val="slostrnky"/>
        </w:rPr>
        <w:t xml:space="preserve"> </w:t>
      </w:r>
    </w:p>
    <w:p w:rsidR="008F155D" w:rsidRDefault="008F155D" w:rsidP="006E11CD">
      <w:pPr>
        <w:pStyle w:val="Styl1"/>
        <w:ind w:left="284" w:firstLine="0"/>
        <w:rPr>
          <w:rStyle w:val="slostrnky"/>
        </w:rPr>
      </w:pPr>
      <w:r w:rsidRPr="00242557">
        <w:rPr>
          <w:rStyle w:val="slostrnky"/>
        </w:rPr>
        <w:t xml:space="preserve">  </w:t>
      </w:r>
      <w:r w:rsidR="00A87EF2" w:rsidRPr="00242557">
        <w:rPr>
          <w:rStyle w:val="slostrnky"/>
        </w:rPr>
        <w:t>b</w:t>
      </w:r>
      <w:r w:rsidR="00A87EF2" w:rsidRPr="00A90831">
        <w:rPr>
          <w:rStyle w:val="slostrnky"/>
        </w:rPr>
        <w:t>ude zajišťovat prost</w:t>
      </w:r>
      <w:r w:rsidR="00382721">
        <w:rPr>
          <w:rStyle w:val="slostrnky"/>
        </w:rPr>
        <w:t>řednictvím odborné firmy, doložením fotokopie</w:t>
      </w:r>
      <w:r w:rsidR="00A87EF2" w:rsidRPr="00A90831">
        <w:rPr>
          <w:rStyle w:val="slostrnky"/>
        </w:rPr>
        <w:t xml:space="preserve"> smlouvy o odstranění odpadů, uzavřenou mezi </w:t>
      </w:r>
      <w:r>
        <w:rPr>
          <w:rStyle w:val="slostrnky"/>
        </w:rPr>
        <w:t xml:space="preserve">  </w:t>
      </w:r>
    </w:p>
    <w:p w:rsidR="008F155D" w:rsidRDefault="008F155D" w:rsidP="006E11CD">
      <w:pPr>
        <w:pStyle w:val="Styl1"/>
        <w:ind w:left="284" w:firstLine="0"/>
        <w:rPr>
          <w:rStyle w:val="slostrnky"/>
        </w:rPr>
      </w:pPr>
      <w:r>
        <w:rPr>
          <w:rStyle w:val="slostrnky"/>
        </w:rPr>
        <w:t xml:space="preserve">  </w:t>
      </w:r>
      <w:r w:rsidR="00A87EF2" w:rsidRPr="00A90831">
        <w:rPr>
          <w:rStyle w:val="slostrnky"/>
        </w:rPr>
        <w:t xml:space="preserve">ním a touto firmou a fotokopii oprávnění tohoto smluvního partnera k odstraňování odpadů, vzniklých při výstavbě. </w:t>
      </w:r>
      <w:r>
        <w:rPr>
          <w:rStyle w:val="slostrnky"/>
        </w:rPr>
        <w:t xml:space="preserve"> </w:t>
      </w:r>
    </w:p>
    <w:p w:rsidR="004E37FB" w:rsidRPr="00A90831" w:rsidRDefault="008F155D" w:rsidP="006E11CD">
      <w:pPr>
        <w:pStyle w:val="Styl1"/>
        <w:ind w:left="284" w:firstLine="0"/>
        <w:rPr>
          <w:rStyle w:val="slostrnky"/>
        </w:rPr>
      </w:pPr>
      <w:r>
        <w:rPr>
          <w:rStyle w:val="slostrnky"/>
        </w:rPr>
        <w:t xml:space="preserve">  </w:t>
      </w:r>
      <w:r w:rsidR="00A87EF2" w:rsidRPr="00A90831">
        <w:rPr>
          <w:rStyle w:val="slostrnky"/>
        </w:rPr>
        <w:t>Tyto doklady musí být platné po celou dobu výstavby díla.</w:t>
      </w:r>
    </w:p>
    <w:p w:rsidR="00A87EF2" w:rsidRPr="00A90831" w:rsidRDefault="00A87EF2" w:rsidP="006E11CD">
      <w:pPr>
        <w:pStyle w:val="Styl1"/>
        <w:rPr>
          <w:rStyle w:val="slostrnky"/>
        </w:rPr>
      </w:pPr>
    </w:p>
    <w:p w:rsidR="00382721" w:rsidRPr="00D12F9D" w:rsidRDefault="007C5314" w:rsidP="00382721">
      <w:pPr>
        <w:spacing w:before="80"/>
        <w:jc w:val="both"/>
        <w:rPr>
          <w:rFonts w:ascii="Times New Roman" w:hAnsi="Times New Roman"/>
          <w:sz w:val="22"/>
          <w:szCs w:val="22"/>
        </w:rPr>
      </w:pPr>
      <w:r w:rsidRPr="00D12F9D">
        <w:rPr>
          <w:rFonts w:ascii="Times New Roman" w:hAnsi="Times New Roman"/>
          <w:b/>
          <w:sz w:val="22"/>
          <w:szCs w:val="22"/>
        </w:rPr>
        <w:t>3</w:t>
      </w:r>
      <w:r w:rsidR="004E37FB" w:rsidRPr="00D12F9D">
        <w:rPr>
          <w:rFonts w:ascii="Times New Roman" w:hAnsi="Times New Roman"/>
          <w:b/>
          <w:sz w:val="22"/>
          <w:szCs w:val="22"/>
        </w:rPr>
        <w:t>.</w:t>
      </w:r>
      <w:r w:rsidR="004E37FB" w:rsidRPr="00D12F9D">
        <w:rPr>
          <w:rFonts w:ascii="Times New Roman" w:hAnsi="Times New Roman"/>
          <w:sz w:val="22"/>
          <w:szCs w:val="22"/>
        </w:rPr>
        <w:t xml:space="preserve"> </w:t>
      </w:r>
      <w:r w:rsidR="00A87EF2" w:rsidRPr="00D12F9D">
        <w:rPr>
          <w:rFonts w:ascii="Times New Roman" w:hAnsi="Times New Roman"/>
          <w:sz w:val="22"/>
          <w:szCs w:val="22"/>
        </w:rPr>
        <w:t>Předmět smlouvy bude realizován v soul</w:t>
      </w:r>
      <w:r w:rsidR="008F155D">
        <w:rPr>
          <w:rFonts w:ascii="Times New Roman" w:hAnsi="Times New Roman"/>
          <w:sz w:val="22"/>
          <w:szCs w:val="22"/>
        </w:rPr>
        <w:t>ad</w:t>
      </w:r>
      <w:r w:rsidR="007A6B69">
        <w:rPr>
          <w:rFonts w:ascii="Times New Roman" w:hAnsi="Times New Roman"/>
          <w:sz w:val="22"/>
          <w:szCs w:val="22"/>
        </w:rPr>
        <w:t xml:space="preserve">u s ustanoveními této smlouvy a </w:t>
      </w:r>
      <w:r w:rsidR="00A87EF2" w:rsidRPr="00D12F9D">
        <w:rPr>
          <w:rFonts w:ascii="Times New Roman" w:hAnsi="Times New Roman"/>
          <w:sz w:val="22"/>
          <w:szCs w:val="22"/>
        </w:rPr>
        <w:t>se zadáv</w:t>
      </w:r>
      <w:r w:rsidR="008F155D">
        <w:rPr>
          <w:rFonts w:ascii="Times New Roman" w:hAnsi="Times New Roman"/>
          <w:sz w:val="22"/>
          <w:szCs w:val="22"/>
        </w:rPr>
        <w:t xml:space="preserve">ací dokumentací veřejné zakázky. </w:t>
      </w:r>
    </w:p>
    <w:p w:rsidR="00F32697" w:rsidRDefault="00F32697" w:rsidP="00382721">
      <w:pPr>
        <w:spacing w:before="80"/>
        <w:jc w:val="both"/>
        <w:rPr>
          <w:rFonts w:ascii="Times New Roman" w:hAnsi="Times New Roman"/>
          <w:b/>
          <w:sz w:val="22"/>
          <w:szCs w:val="22"/>
        </w:rPr>
      </w:pPr>
    </w:p>
    <w:p w:rsidR="00A87EF2" w:rsidRDefault="007C5314" w:rsidP="00382721">
      <w:pPr>
        <w:spacing w:before="80"/>
        <w:jc w:val="both"/>
        <w:rPr>
          <w:rFonts w:ascii="Times New Roman" w:hAnsi="Times New Roman"/>
          <w:sz w:val="22"/>
          <w:szCs w:val="22"/>
        </w:rPr>
      </w:pPr>
      <w:r w:rsidRPr="007C5314">
        <w:rPr>
          <w:rFonts w:ascii="Times New Roman" w:hAnsi="Times New Roman"/>
          <w:b/>
          <w:sz w:val="22"/>
          <w:szCs w:val="22"/>
        </w:rPr>
        <w:t>4</w:t>
      </w:r>
      <w:r>
        <w:rPr>
          <w:rFonts w:ascii="Times New Roman" w:hAnsi="Times New Roman"/>
          <w:sz w:val="22"/>
          <w:szCs w:val="22"/>
        </w:rPr>
        <w:t xml:space="preserve">. </w:t>
      </w:r>
      <w:r w:rsidR="00A87EF2" w:rsidRPr="007C5314">
        <w:rPr>
          <w:rFonts w:ascii="Times New Roman" w:hAnsi="Times New Roman"/>
          <w:sz w:val="22"/>
          <w:szCs w:val="22"/>
        </w:rPr>
        <w:t xml:space="preserve">Předmět smlouvy může být rozšířen o práce a činnosti, které vyplynou z nepředvídatelných změn oproti zadání, </w:t>
      </w:r>
      <w:r w:rsidR="00416C25">
        <w:rPr>
          <w:rFonts w:ascii="Times New Roman" w:hAnsi="Times New Roman"/>
          <w:sz w:val="22"/>
          <w:szCs w:val="22"/>
        </w:rPr>
        <w:t xml:space="preserve"> </w:t>
      </w:r>
      <w:r w:rsidR="00382721">
        <w:rPr>
          <w:rFonts w:ascii="Times New Roman" w:hAnsi="Times New Roman"/>
          <w:sz w:val="22"/>
          <w:szCs w:val="22"/>
        </w:rPr>
        <w:t xml:space="preserve">a to    </w:t>
      </w:r>
      <w:r w:rsidR="00A87EF2" w:rsidRPr="007C5314">
        <w:rPr>
          <w:rFonts w:ascii="Times New Roman" w:hAnsi="Times New Roman"/>
          <w:sz w:val="22"/>
          <w:szCs w:val="22"/>
        </w:rPr>
        <w:t xml:space="preserve">však </w:t>
      </w:r>
      <w:r w:rsidR="00597CC9">
        <w:rPr>
          <w:rFonts w:ascii="Times New Roman" w:hAnsi="Times New Roman"/>
          <w:sz w:val="22"/>
          <w:szCs w:val="22"/>
        </w:rPr>
        <w:t xml:space="preserve"> </w:t>
      </w:r>
      <w:r w:rsidR="00597CC9" w:rsidRPr="007C5314">
        <w:rPr>
          <w:rFonts w:ascii="Times New Roman" w:hAnsi="Times New Roman"/>
          <w:sz w:val="22"/>
          <w:szCs w:val="22"/>
        </w:rPr>
        <w:t xml:space="preserve">výhradně </w:t>
      </w:r>
      <w:r w:rsidR="00A87EF2" w:rsidRPr="007C5314">
        <w:rPr>
          <w:rFonts w:ascii="Times New Roman" w:hAnsi="Times New Roman"/>
          <w:sz w:val="22"/>
          <w:szCs w:val="22"/>
        </w:rPr>
        <w:t>na základě souhlasného stanov</w:t>
      </w:r>
      <w:r w:rsidR="007543F3">
        <w:rPr>
          <w:rFonts w:ascii="Times New Roman" w:hAnsi="Times New Roman"/>
          <w:sz w:val="22"/>
          <w:szCs w:val="22"/>
        </w:rPr>
        <w:t>iska nebo požadavku objednatele</w:t>
      </w:r>
      <w:r w:rsidR="003938AE" w:rsidRPr="007C5314">
        <w:rPr>
          <w:rFonts w:ascii="Times New Roman" w:hAnsi="Times New Roman"/>
          <w:sz w:val="22"/>
          <w:szCs w:val="22"/>
        </w:rPr>
        <w:t>.</w:t>
      </w:r>
      <w:r w:rsidR="00A87EF2" w:rsidRPr="007C5314">
        <w:rPr>
          <w:rFonts w:ascii="Times New Roman" w:hAnsi="Times New Roman"/>
          <w:sz w:val="22"/>
          <w:szCs w:val="22"/>
        </w:rPr>
        <w:t xml:space="preserve"> Zhotovitel se tyto práce a činnosti zavazuje realizovat. Předmětné práce může zhotovitel začít provádět pouze na základě vzájemně odsouhlaseného písemného dodatku k této smlouvě, podepsaného oběma smluvními stranami.</w:t>
      </w:r>
      <w:r w:rsidR="00FE653D" w:rsidRPr="007C5314">
        <w:rPr>
          <w:rFonts w:ascii="Times New Roman" w:hAnsi="Times New Roman"/>
          <w:sz w:val="22"/>
          <w:szCs w:val="22"/>
        </w:rPr>
        <w:t xml:space="preserve"> </w:t>
      </w:r>
      <w:r w:rsidR="00597CC9">
        <w:rPr>
          <w:rFonts w:ascii="Times New Roman" w:hAnsi="Times New Roman"/>
          <w:sz w:val="22"/>
          <w:szCs w:val="22"/>
        </w:rPr>
        <w:t xml:space="preserve"> </w:t>
      </w:r>
    </w:p>
    <w:p w:rsidR="00F32697" w:rsidRDefault="00F32697" w:rsidP="00382721">
      <w:pPr>
        <w:spacing w:before="80" w:after="80"/>
        <w:ind w:left="284" w:hanging="284"/>
        <w:rPr>
          <w:rFonts w:ascii="Times New Roman" w:hAnsi="Times New Roman"/>
          <w:b/>
          <w:sz w:val="22"/>
          <w:szCs w:val="22"/>
        </w:rPr>
      </w:pPr>
    </w:p>
    <w:p w:rsidR="00382721" w:rsidRPr="008F155D" w:rsidRDefault="007C5314" w:rsidP="00773B12">
      <w:pPr>
        <w:spacing w:before="80"/>
        <w:ind w:left="284" w:hanging="284"/>
        <w:rPr>
          <w:rFonts w:ascii="Times New Roman" w:hAnsi="Times New Roman"/>
          <w:sz w:val="22"/>
          <w:szCs w:val="22"/>
        </w:rPr>
      </w:pPr>
      <w:r>
        <w:rPr>
          <w:rFonts w:ascii="Times New Roman" w:hAnsi="Times New Roman"/>
          <w:b/>
          <w:sz w:val="22"/>
          <w:szCs w:val="22"/>
        </w:rPr>
        <w:t>5</w:t>
      </w:r>
      <w:r w:rsidR="003938AE">
        <w:rPr>
          <w:rFonts w:ascii="Times New Roman" w:hAnsi="Times New Roman"/>
          <w:sz w:val="22"/>
          <w:szCs w:val="22"/>
        </w:rPr>
        <w:t>.</w:t>
      </w:r>
      <w:r w:rsidR="00382721">
        <w:rPr>
          <w:rFonts w:ascii="Times New Roman" w:hAnsi="Times New Roman"/>
          <w:sz w:val="22"/>
          <w:szCs w:val="22"/>
        </w:rPr>
        <w:t xml:space="preserve"> </w:t>
      </w:r>
      <w:r w:rsidR="00A87EF2" w:rsidRPr="00A90831">
        <w:rPr>
          <w:rFonts w:ascii="Times New Roman" w:hAnsi="Times New Roman"/>
          <w:sz w:val="22"/>
          <w:szCs w:val="22"/>
        </w:rPr>
        <w:t>Předmět smlouvy může být dále rozšířen v průběhu realizace o další oboustranně o</w:t>
      </w:r>
      <w:r w:rsidR="00773B12">
        <w:rPr>
          <w:rFonts w:ascii="Times New Roman" w:hAnsi="Times New Roman"/>
          <w:sz w:val="22"/>
          <w:szCs w:val="22"/>
        </w:rPr>
        <w:t xml:space="preserve">dsouhlasené činnosti a práce na </w:t>
      </w:r>
      <w:r w:rsidR="00A87EF2" w:rsidRPr="00A90831">
        <w:rPr>
          <w:rFonts w:ascii="Times New Roman" w:hAnsi="Times New Roman"/>
          <w:sz w:val="22"/>
          <w:szCs w:val="22"/>
        </w:rPr>
        <w:t>základě požadavku objednatele. Zhotovitel se tyto práce a činnosti zavazuje reali</w:t>
      </w:r>
      <w:r w:rsidR="00382721">
        <w:rPr>
          <w:rFonts w:ascii="Times New Roman" w:hAnsi="Times New Roman"/>
          <w:sz w:val="22"/>
          <w:szCs w:val="22"/>
        </w:rPr>
        <w:t xml:space="preserve">zovat. Tyto budou promítnuty ke </w:t>
      </w:r>
      <w:r w:rsidR="00A87EF2" w:rsidRPr="00A90831">
        <w:rPr>
          <w:rFonts w:ascii="Times New Roman" w:hAnsi="Times New Roman"/>
          <w:sz w:val="22"/>
          <w:szCs w:val="22"/>
        </w:rPr>
        <w:t>smlouvě o dílo formou písemného vzájemně odsouhlaseného dodatku podepsaného oběma smluvními stranami.</w:t>
      </w:r>
    </w:p>
    <w:p w:rsidR="00F32697" w:rsidRDefault="00F32697" w:rsidP="005339B9">
      <w:pPr>
        <w:spacing w:before="80" w:after="80"/>
        <w:jc w:val="both"/>
        <w:rPr>
          <w:rFonts w:ascii="Times New Roman" w:hAnsi="Times New Roman"/>
          <w:b/>
          <w:sz w:val="22"/>
          <w:szCs w:val="22"/>
        </w:rPr>
      </w:pPr>
    </w:p>
    <w:p w:rsidR="0019404E" w:rsidRPr="00A90831" w:rsidRDefault="007C5314" w:rsidP="005339B9">
      <w:pPr>
        <w:spacing w:before="80" w:after="80"/>
        <w:jc w:val="both"/>
        <w:rPr>
          <w:rFonts w:ascii="Times New Roman" w:hAnsi="Times New Roman"/>
          <w:sz w:val="22"/>
          <w:szCs w:val="22"/>
        </w:rPr>
      </w:pPr>
      <w:r>
        <w:rPr>
          <w:rFonts w:ascii="Times New Roman" w:hAnsi="Times New Roman"/>
          <w:b/>
          <w:sz w:val="22"/>
          <w:szCs w:val="22"/>
        </w:rPr>
        <w:t>6</w:t>
      </w:r>
      <w:r w:rsidR="003938AE" w:rsidRPr="003938AE">
        <w:rPr>
          <w:rFonts w:ascii="Times New Roman" w:hAnsi="Times New Roman"/>
          <w:sz w:val="22"/>
          <w:szCs w:val="22"/>
        </w:rPr>
        <w:t>.</w:t>
      </w:r>
      <w:r w:rsidR="007D2BBC">
        <w:rPr>
          <w:rFonts w:ascii="Times New Roman" w:hAnsi="Times New Roman"/>
          <w:sz w:val="22"/>
          <w:szCs w:val="22"/>
        </w:rPr>
        <w:t xml:space="preserve"> </w:t>
      </w:r>
      <w:r w:rsidR="00A87EF2" w:rsidRPr="00A90831">
        <w:rPr>
          <w:rFonts w:ascii="Times New Roman" w:hAnsi="Times New Roman"/>
          <w:sz w:val="22"/>
          <w:szCs w:val="22"/>
        </w:rPr>
        <w:t>Zhotovitel se zavazuje, že provede dodatečně požadované práce, které vyplynou z</w:t>
      </w:r>
      <w:r w:rsidR="003938AE">
        <w:rPr>
          <w:rFonts w:ascii="Times New Roman" w:hAnsi="Times New Roman"/>
          <w:sz w:val="22"/>
          <w:szCs w:val="22"/>
        </w:rPr>
        <w:t>e závěrečné kontrolní prohlídky</w:t>
      </w:r>
      <w:r w:rsidR="00DF2B94">
        <w:rPr>
          <w:rFonts w:ascii="Times New Roman" w:hAnsi="Times New Roman"/>
          <w:sz w:val="22"/>
          <w:szCs w:val="22"/>
        </w:rPr>
        <w:t>.</w:t>
      </w:r>
    </w:p>
    <w:p w:rsidR="00F32697" w:rsidRDefault="00F32697" w:rsidP="00382721">
      <w:pPr>
        <w:spacing w:before="80" w:after="80"/>
        <w:jc w:val="both"/>
        <w:rPr>
          <w:rFonts w:ascii="Times New Roman" w:hAnsi="Times New Roman"/>
          <w:b/>
          <w:sz w:val="22"/>
          <w:szCs w:val="22"/>
        </w:rPr>
      </w:pPr>
    </w:p>
    <w:p w:rsidR="00A87EF2" w:rsidRDefault="007C5314" w:rsidP="00382721">
      <w:pPr>
        <w:spacing w:before="80" w:after="80"/>
        <w:jc w:val="both"/>
        <w:rPr>
          <w:rFonts w:ascii="Times New Roman" w:hAnsi="Times New Roman"/>
          <w:sz w:val="22"/>
          <w:szCs w:val="22"/>
        </w:rPr>
      </w:pPr>
      <w:r>
        <w:rPr>
          <w:rFonts w:ascii="Times New Roman" w:hAnsi="Times New Roman"/>
          <w:b/>
          <w:sz w:val="22"/>
          <w:szCs w:val="22"/>
        </w:rPr>
        <w:t>7</w:t>
      </w:r>
      <w:r w:rsidR="003938AE" w:rsidRPr="003938AE">
        <w:rPr>
          <w:rFonts w:ascii="Times New Roman" w:hAnsi="Times New Roman"/>
          <w:b/>
          <w:sz w:val="22"/>
          <w:szCs w:val="22"/>
        </w:rPr>
        <w:t>.</w:t>
      </w:r>
      <w:r w:rsidR="007D2BBC">
        <w:rPr>
          <w:rFonts w:ascii="Times New Roman" w:hAnsi="Times New Roman"/>
          <w:b/>
          <w:sz w:val="22"/>
          <w:szCs w:val="22"/>
        </w:rPr>
        <w:t xml:space="preserve"> </w:t>
      </w:r>
      <w:r w:rsidR="00A87EF2" w:rsidRPr="00A90831">
        <w:rPr>
          <w:rFonts w:ascii="Times New Roman" w:hAnsi="Times New Roman"/>
          <w:sz w:val="22"/>
          <w:szCs w:val="22"/>
        </w:rPr>
        <w:t>Objednatel se touto smlouvou zavazuje dílo převzít bez vad a nedodělků ve smluvně sjednané době předání a zaplatit za provedení díla zhotoviteli cenu sjednanou touto smlouvou o dílo a za podmínek dále touto smlouvou stanovených.</w:t>
      </w:r>
    </w:p>
    <w:p w:rsidR="00F32697" w:rsidRDefault="00F32697" w:rsidP="00416C25">
      <w:pPr>
        <w:spacing w:before="80" w:after="80"/>
        <w:ind w:left="142" w:hanging="142"/>
        <w:jc w:val="both"/>
        <w:rPr>
          <w:rFonts w:ascii="Times New Roman" w:hAnsi="Times New Roman"/>
          <w:b/>
          <w:sz w:val="22"/>
          <w:szCs w:val="22"/>
        </w:rPr>
      </w:pPr>
    </w:p>
    <w:p w:rsidR="00A87EF2" w:rsidRDefault="007C5314" w:rsidP="00416C25">
      <w:pPr>
        <w:spacing w:before="80" w:after="80"/>
        <w:ind w:left="142" w:hanging="142"/>
        <w:jc w:val="both"/>
        <w:rPr>
          <w:rFonts w:ascii="Times New Roman" w:hAnsi="Times New Roman"/>
          <w:sz w:val="22"/>
          <w:szCs w:val="22"/>
        </w:rPr>
      </w:pPr>
      <w:r>
        <w:rPr>
          <w:rFonts w:ascii="Times New Roman" w:hAnsi="Times New Roman"/>
          <w:b/>
          <w:sz w:val="22"/>
          <w:szCs w:val="22"/>
        </w:rPr>
        <w:t>8</w:t>
      </w:r>
      <w:r w:rsidR="003938AE" w:rsidRPr="003938AE">
        <w:rPr>
          <w:rFonts w:ascii="Times New Roman" w:hAnsi="Times New Roman"/>
          <w:b/>
          <w:sz w:val="22"/>
          <w:szCs w:val="22"/>
        </w:rPr>
        <w:t>.</w:t>
      </w:r>
      <w:r w:rsidR="00242557">
        <w:rPr>
          <w:rFonts w:ascii="Times New Roman" w:hAnsi="Times New Roman"/>
          <w:b/>
          <w:sz w:val="22"/>
          <w:szCs w:val="22"/>
        </w:rPr>
        <w:t xml:space="preserve"> </w:t>
      </w:r>
      <w:r w:rsidR="00A87EF2" w:rsidRPr="00A90831">
        <w:rPr>
          <w:rFonts w:ascii="Times New Roman" w:hAnsi="Times New Roman"/>
          <w:sz w:val="22"/>
          <w:szCs w:val="22"/>
        </w:rPr>
        <w:t>Zhotovitel je povinen provést dílo vlastním jménem, na svůj náklad, na vlastní odpověd</w:t>
      </w:r>
      <w:r w:rsidR="00382721">
        <w:rPr>
          <w:rFonts w:ascii="Times New Roman" w:hAnsi="Times New Roman"/>
          <w:sz w:val="22"/>
          <w:szCs w:val="22"/>
        </w:rPr>
        <w:t xml:space="preserve">nost a na své nebezpečí. </w:t>
      </w:r>
      <w:r w:rsidR="00A87EF2" w:rsidRPr="00A90831">
        <w:rPr>
          <w:rFonts w:ascii="Times New Roman" w:hAnsi="Times New Roman"/>
          <w:sz w:val="22"/>
          <w:szCs w:val="22"/>
        </w:rPr>
        <w:t>Způsob provedení</w:t>
      </w:r>
      <w:r w:rsidR="00613C19">
        <w:rPr>
          <w:rFonts w:ascii="Times New Roman" w:hAnsi="Times New Roman"/>
          <w:sz w:val="22"/>
          <w:szCs w:val="22"/>
        </w:rPr>
        <w:t xml:space="preserve"> díla tak, aby bylo v souladu s</w:t>
      </w:r>
      <w:r w:rsidR="00A87EF2" w:rsidRPr="00A90831">
        <w:rPr>
          <w:rFonts w:ascii="Times New Roman" w:hAnsi="Times New Roman"/>
          <w:sz w:val="22"/>
          <w:szCs w:val="22"/>
        </w:rPr>
        <w:t xml:space="preserve"> dokumentací </w:t>
      </w:r>
      <w:r w:rsidR="00613C19">
        <w:rPr>
          <w:rFonts w:ascii="Times New Roman" w:hAnsi="Times New Roman"/>
          <w:sz w:val="22"/>
          <w:szCs w:val="22"/>
        </w:rPr>
        <w:t xml:space="preserve">pro provádění </w:t>
      </w:r>
      <w:r w:rsidR="00A87EF2" w:rsidRPr="00A90831">
        <w:rPr>
          <w:rFonts w:ascii="Times New Roman" w:hAnsi="Times New Roman"/>
          <w:sz w:val="22"/>
          <w:szCs w:val="22"/>
        </w:rPr>
        <w:t>stavby, je oprávněn si zvolit zhotovitel. Věci</w:t>
      </w:r>
      <w:r w:rsidR="00597CC9">
        <w:rPr>
          <w:rFonts w:ascii="Times New Roman" w:hAnsi="Times New Roman"/>
          <w:sz w:val="22"/>
          <w:szCs w:val="22"/>
        </w:rPr>
        <w:t>,</w:t>
      </w:r>
      <w:r w:rsidR="00A87EF2" w:rsidRPr="00A90831">
        <w:rPr>
          <w:rFonts w:ascii="Times New Roman" w:hAnsi="Times New Roman"/>
          <w:sz w:val="22"/>
          <w:szCs w:val="22"/>
        </w:rPr>
        <w:t xml:space="preserve"> potřebné k provedení díla</w:t>
      </w:r>
      <w:r w:rsidR="00597CC9">
        <w:rPr>
          <w:rFonts w:ascii="Times New Roman" w:hAnsi="Times New Roman"/>
          <w:sz w:val="22"/>
          <w:szCs w:val="22"/>
        </w:rPr>
        <w:t>,</w:t>
      </w:r>
      <w:r w:rsidR="00A87EF2" w:rsidRPr="00A90831">
        <w:rPr>
          <w:rFonts w:ascii="Times New Roman" w:hAnsi="Times New Roman"/>
          <w:sz w:val="22"/>
          <w:szCs w:val="22"/>
        </w:rPr>
        <w:t xml:space="preserve"> je povinen opatřit zhotovitel.</w:t>
      </w:r>
    </w:p>
    <w:p w:rsidR="00F32697" w:rsidRDefault="00F32697" w:rsidP="00416C25">
      <w:pPr>
        <w:spacing w:before="80" w:after="80"/>
        <w:ind w:left="142" w:hanging="142"/>
        <w:jc w:val="both"/>
        <w:rPr>
          <w:rFonts w:ascii="Times New Roman" w:hAnsi="Times New Roman"/>
          <w:b/>
          <w:sz w:val="22"/>
          <w:szCs w:val="22"/>
        </w:rPr>
      </w:pPr>
    </w:p>
    <w:p w:rsidR="000408F8" w:rsidRDefault="007C5314" w:rsidP="00416C25">
      <w:pPr>
        <w:spacing w:before="80" w:after="80"/>
        <w:ind w:left="142" w:hanging="142"/>
        <w:jc w:val="both"/>
        <w:rPr>
          <w:rFonts w:ascii="Times New Roman" w:hAnsi="Times New Roman"/>
          <w:sz w:val="22"/>
          <w:szCs w:val="22"/>
        </w:rPr>
      </w:pPr>
      <w:r>
        <w:rPr>
          <w:rFonts w:ascii="Times New Roman" w:hAnsi="Times New Roman"/>
          <w:b/>
          <w:sz w:val="22"/>
          <w:szCs w:val="22"/>
        </w:rPr>
        <w:t>9</w:t>
      </w:r>
      <w:r w:rsidR="003938AE" w:rsidRPr="003938AE">
        <w:rPr>
          <w:rFonts w:ascii="Times New Roman" w:hAnsi="Times New Roman"/>
          <w:b/>
          <w:sz w:val="22"/>
          <w:szCs w:val="22"/>
        </w:rPr>
        <w:t>.</w:t>
      </w:r>
      <w:r w:rsidR="00382721">
        <w:rPr>
          <w:rFonts w:ascii="Times New Roman" w:hAnsi="Times New Roman"/>
          <w:b/>
          <w:sz w:val="22"/>
          <w:szCs w:val="22"/>
        </w:rPr>
        <w:t xml:space="preserve"> </w:t>
      </w:r>
      <w:r w:rsidR="00A87EF2" w:rsidRPr="00A90831">
        <w:rPr>
          <w:rFonts w:ascii="Times New Roman" w:hAnsi="Times New Roman"/>
          <w:sz w:val="22"/>
          <w:szCs w:val="22"/>
        </w:rPr>
        <w:t>Smluvní strany prohlašují, že předmět smlouvy není plněním nemožným a že smlouvu uzavírají po pečlivém</w:t>
      </w:r>
      <w:r w:rsidR="00081547">
        <w:rPr>
          <w:rFonts w:ascii="Times New Roman" w:hAnsi="Times New Roman"/>
          <w:sz w:val="22"/>
          <w:szCs w:val="22"/>
        </w:rPr>
        <w:t xml:space="preserve"> zvážení všech možných důsledků.</w:t>
      </w:r>
    </w:p>
    <w:p w:rsidR="00597CC9" w:rsidRDefault="00597CC9" w:rsidP="00913BCE">
      <w:pPr>
        <w:pStyle w:val="Zkladntext"/>
        <w:spacing w:after="0"/>
        <w:rPr>
          <w:b/>
          <w:sz w:val="24"/>
          <w:szCs w:val="24"/>
        </w:rPr>
      </w:pPr>
    </w:p>
    <w:p w:rsidR="00773B12" w:rsidRDefault="00773B12" w:rsidP="00913BCE">
      <w:pPr>
        <w:pStyle w:val="Zkladntext"/>
        <w:spacing w:after="0"/>
        <w:rPr>
          <w:b/>
          <w:sz w:val="24"/>
          <w:szCs w:val="24"/>
        </w:rPr>
      </w:pPr>
    </w:p>
    <w:p w:rsidR="00773B12" w:rsidRDefault="00773B12" w:rsidP="00913BCE">
      <w:pPr>
        <w:pStyle w:val="Zkladntext"/>
        <w:spacing w:after="0"/>
        <w:rPr>
          <w:b/>
          <w:sz w:val="24"/>
          <w:szCs w:val="24"/>
        </w:rPr>
      </w:pPr>
    </w:p>
    <w:p w:rsidR="00773B12" w:rsidRDefault="00773B12" w:rsidP="00913BCE">
      <w:pPr>
        <w:pStyle w:val="Zkladntext"/>
        <w:spacing w:after="0"/>
        <w:rPr>
          <w:b/>
          <w:sz w:val="24"/>
          <w:szCs w:val="24"/>
        </w:rPr>
      </w:pPr>
    </w:p>
    <w:p w:rsidR="00A87EF2" w:rsidRPr="00416C25" w:rsidRDefault="00640201" w:rsidP="00913BCE">
      <w:pPr>
        <w:pStyle w:val="Zkladntext"/>
        <w:spacing w:after="0"/>
        <w:rPr>
          <w:b/>
          <w:sz w:val="24"/>
          <w:szCs w:val="24"/>
        </w:rPr>
      </w:pPr>
      <w:r>
        <w:rPr>
          <w:b/>
          <w:sz w:val="24"/>
          <w:szCs w:val="24"/>
        </w:rPr>
        <w:t>čl. III</w:t>
      </w:r>
    </w:p>
    <w:p w:rsidR="00913BCE" w:rsidRPr="00416C25" w:rsidRDefault="00A87EF2" w:rsidP="00081547">
      <w:pPr>
        <w:pStyle w:val="Smlouva-slo0"/>
        <w:spacing w:before="0" w:after="80" w:line="240" w:lineRule="auto"/>
        <w:jc w:val="left"/>
        <w:rPr>
          <w:rFonts w:ascii="Arial" w:hAnsi="Arial" w:cs="Arial"/>
          <w:b/>
          <w:szCs w:val="24"/>
        </w:rPr>
      </w:pPr>
      <w:r w:rsidRPr="00416C25">
        <w:rPr>
          <w:rFonts w:ascii="Arial" w:hAnsi="Arial" w:cs="Arial"/>
          <w:b/>
          <w:szCs w:val="24"/>
        </w:rPr>
        <w:t>Místo plnění</w:t>
      </w:r>
    </w:p>
    <w:p w:rsidR="0024530A" w:rsidRPr="003346EE" w:rsidRDefault="00295DEB" w:rsidP="0024530A">
      <w:pPr>
        <w:spacing w:after="200" w:line="276" w:lineRule="auto"/>
        <w:rPr>
          <w:rFonts w:eastAsia="Calibri"/>
          <w:b/>
          <w:i/>
          <w:color w:val="7030A0"/>
        </w:rPr>
      </w:pPr>
      <w:r w:rsidRPr="00416C25">
        <w:rPr>
          <w:rFonts w:ascii="Times New Roman" w:hAnsi="Times New Roman"/>
          <w:sz w:val="22"/>
          <w:szCs w:val="22"/>
        </w:rPr>
        <w:t xml:space="preserve">Místem plnění je </w:t>
      </w:r>
      <w:r w:rsidR="00B351DA" w:rsidRPr="00416C25">
        <w:rPr>
          <w:rFonts w:ascii="Times New Roman" w:hAnsi="Times New Roman"/>
          <w:sz w:val="22"/>
          <w:szCs w:val="22"/>
        </w:rPr>
        <w:t xml:space="preserve">místo stavby </w:t>
      </w:r>
      <w:r w:rsidR="008C263B">
        <w:rPr>
          <w:rFonts w:ascii="Times New Roman" w:hAnsi="Times New Roman"/>
          <w:sz w:val="22"/>
          <w:szCs w:val="22"/>
        </w:rPr>
        <w:t xml:space="preserve"> </w:t>
      </w:r>
      <w:r w:rsidR="0024530A">
        <w:rPr>
          <w:rFonts w:ascii="Times New Roman" w:hAnsi="Times New Roman"/>
          <w:i/>
          <w:color w:val="7030A0"/>
          <w:sz w:val="22"/>
          <w:szCs w:val="22"/>
        </w:rPr>
        <w:t xml:space="preserve"> </w:t>
      </w:r>
      <w:r w:rsidR="0024530A" w:rsidRPr="003346EE">
        <w:rPr>
          <w:b/>
          <w:i/>
          <w:color w:val="7030A0"/>
          <w:sz w:val="22"/>
          <w:szCs w:val="22"/>
        </w:rPr>
        <w:t>„</w:t>
      </w:r>
      <w:r w:rsidR="0024530A" w:rsidRPr="003346EE">
        <w:rPr>
          <w:rFonts w:eastAsia="Calibri"/>
          <w:b/>
          <w:i/>
          <w:color w:val="7030A0"/>
        </w:rPr>
        <w:t xml:space="preserve">Oprava </w:t>
      </w:r>
      <w:r w:rsidR="0024530A">
        <w:rPr>
          <w:rFonts w:eastAsia="Calibri"/>
          <w:b/>
          <w:i/>
          <w:color w:val="7030A0"/>
        </w:rPr>
        <w:t xml:space="preserve">havarijního stavu </w:t>
      </w:r>
      <w:r w:rsidR="0024530A" w:rsidRPr="003346EE">
        <w:rPr>
          <w:rFonts w:eastAsia="Calibri"/>
          <w:b/>
          <w:i/>
          <w:color w:val="7030A0"/>
        </w:rPr>
        <w:t>chodníků</w:t>
      </w:r>
      <w:r w:rsidR="0024530A">
        <w:rPr>
          <w:rFonts w:eastAsia="Calibri"/>
          <w:b/>
          <w:i/>
          <w:color w:val="7030A0"/>
        </w:rPr>
        <w:t xml:space="preserve"> na ul. Bartošově k autobusovým zastávkám MHD</w:t>
      </w:r>
      <w:r w:rsidR="0024530A" w:rsidRPr="003346EE">
        <w:rPr>
          <w:rFonts w:eastAsia="Calibri"/>
          <w:b/>
          <w:i/>
          <w:color w:val="7030A0"/>
        </w:rPr>
        <w:t xml:space="preserve">“. </w:t>
      </w:r>
    </w:p>
    <w:p w:rsidR="008638A6" w:rsidRPr="007A6B69" w:rsidRDefault="00773B12" w:rsidP="007A6B69">
      <w:pPr>
        <w:spacing w:after="200" w:line="276" w:lineRule="auto"/>
        <w:rPr>
          <w:rFonts w:ascii="Times New Roman" w:eastAsia="Calibri" w:hAnsi="Times New Roman"/>
          <w:b/>
          <w:i/>
          <w:color w:val="7030A0"/>
          <w:sz w:val="22"/>
          <w:szCs w:val="22"/>
        </w:rPr>
      </w:pPr>
      <w:r>
        <w:rPr>
          <w:rFonts w:ascii="Times New Roman" w:eastAsia="Calibri" w:hAnsi="Times New Roman"/>
          <w:b/>
          <w:i/>
          <w:color w:val="7030A0"/>
          <w:sz w:val="22"/>
          <w:szCs w:val="22"/>
        </w:rPr>
        <w:t xml:space="preserve"> </w:t>
      </w:r>
      <w:r w:rsidR="001D003E" w:rsidRPr="00416C25">
        <w:rPr>
          <w:rFonts w:ascii="Times New Roman" w:hAnsi="Times New Roman"/>
          <w:sz w:val="22"/>
          <w:szCs w:val="22"/>
        </w:rPr>
        <w:t>j</w:t>
      </w:r>
      <w:r w:rsidR="006633C2" w:rsidRPr="00416C25">
        <w:rPr>
          <w:rFonts w:ascii="Times New Roman" w:hAnsi="Times New Roman"/>
          <w:sz w:val="22"/>
          <w:szCs w:val="22"/>
        </w:rPr>
        <w:t>a</w:t>
      </w:r>
      <w:r w:rsidR="001D003E" w:rsidRPr="00416C25">
        <w:rPr>
          <w:rFonts w:ascii="Times New Roman" w:hAnsi="Times New Roman"/>
          <w:sz w:val="22"/>
          <w:szCs w:val="22"/>
        </w:rPr>
        <w:t xml:space="preserve">k je </w:t>
      </w:r>
      <w:r w:rsidR="00416C25" w:rsidRPr="00416C25">
        <w:rPr>
          <w:rFonts w:ascii="Times New Roman" w:hAnsi="Times New Roman"/>
          <w:sz w:val="22"/>
          <w:szCs w:val="22"/>
        </w:rPr>
        <w:t xml:space="preserve"> uvedeno v čl. </w:t>
      </w:r>
      <w:r w:rsidR="00A87EF2" w:rsidRPr="00416C25">
        <w:rPr>
          <w:rFonts w:ascii="Times New Roman" w:hAnsi="Times New Roman"/>
          <w:sz w:val="22"/>
          <w:szCs w:val="22"/>
        </w:rPr>
        <w:t>I.</w:t>
      </w:r>
      <w:r w:rsidR="00885E45" w:rsidRPr="00416C25">
        <w:rPr>
          <w:rFonts w:ascii="Times New Roman" w:hAnsi="Times New Roman"/>
          <w:sz w:val="22"/>
          <w:szCs w:val="22"/>
        </w:rPr>
        <w:t>,</w:t>
      </w:r>
      <w:r w:rsidR="00913BCE" w:rsidRPr="00416C25">
        <w:rPr>
          <w:rFonts w:ascii="Times New Roman" w:hAnsi="Times New Roman"/>
          <w:sz w:val="22"/>
          <w:szCs w:val="22"/>
        </w:rPr>
        <w:t xml:space="preserve"> odst. </w:t>
      </w:r>
      <w:r w:rsidR="00416C25" w:rsidRPr="00416C25">
        <w:rPr>
          <w:rFonts w:ascii="Times New Roman" w:hAnsi="Times New Roman"/>
          <w:sz w:val="22"/>
          <w:szCs w:val="22"/>
        </w:rPr>
        <w:t>5</w:t>
      </w:r>
      <w:r w:rsidR="00A87EF2" w:rsidRPr="00416C25">
        <w:rPr>
          <w:rFonts w:ascii="Times New Roman" w:hAnsi="Times New Roman"/>
          <w:sz w:val="22"/>
          <w:szCs w:val="22"/>
        </w:rPr>
        <w:t xml:space="preserve"> této smlouvy.</w:t>
      </w:r>
    </w:p>
    <w:p w:rsidR="00382721" w:rsidRPr="00874737" w:rsidRDefault="00382721" w:rsidP="00874737">
      <w:pPr>
        <w:pStyle w:val="Zkladntext-prvnodsazen2"/>
        <w:spacing w:after="0"/>
        <w:ind w:left="0" w:firstLine="0"/>
        <w:jc w:val="both"/>
        <w:rPr>
          <w:rFonts w:ascii="Times New Roman" w:hAnsi="Times New Roman"/>
          <w:sz w:val="22"/>
          <w:szCs w:val="22"/>
        </w:rPr>
      </w:pPr>
    </w:p>
    <w:p w:rsidR="00A87EF2" w:rsidRPr="00B769A5" w:rsidRDefault="00640201" w:rsidP="00913BCE">
      <w:pPr>
        <w:pStyle w:val="Nadpis7"/>
        <w:jc w:val="left"/>
        <w:rPr>
          <w:rFonts w:ascii="Arial" w:hAnsi="Arial" w:cs="Arial"/>
          <w:szCs w:val="24"/>
        </w:rPr>
      </w:pPr>
      <w:r>
        <w:rPr>
          <w:rFonts w:ascii="Arial" w:hAnsi="Arial" w:cs="Arial"/>
          <w:szCs w:val="24"/>
        </w:rPr>
        <w:t>čl. IV</w:t>
      </w:r>
    </w:p>
    <w:p w:rsidR="00913BCE" w:rsidRPr="00081547" w:rsidRDefault="00081547" w:rsidP="00081547">
      <w:pPr>
        <w:pStyle w:val="Nadpis7"/>
        <w:jc w:val="left"/>
        <w:rPr>
          <w:rFonts w:ascii="Arial" w:hAnsi="Arial" w:cs="Arial"/>
          <w:szCs w:val="24"/>
        </w:rPr>
      </w:pPr>
      <w:r>
        <w:rPr>
          <w:rFonts w:ascii="Arial" w:hAnsi="Arial" w:cs="Arial"/>
          <w:szCs w:val="24"/>
        </w:rPr>
        <w:t>Cena díla</w:t>
      </w:r>
    </w:p>
    <w:p w:rsidR="00A87EF2" w:rsidRPr="00333768" w:rsidRDefault="00A87EF2" w:rsidP="00913BCE">
      <w:pPr>
        <w:numPr>
          <w:ilvl w:val="0"/>
          <w:numId w:val="30"/>
        </w:numPr>
        <w:ind w:left="357" w:hanging="357"/>
        <w:jc w:val="both"/>
        <w:rPr>
          <w:rFonts w:ascii="Times New Roman" w:hAnsi="Times New Roman"/>
          <w:sz w:val="22"/>
          <w:szCs w:val="22"/>
        </w:rPr>
      </w:pPr>
      <w:r w:rsidRPr="00333768">
        <w:rPr>
          <w:rFonts w:ascii="Times New Roman" w:hAnsi="Times New Roman"/>
          <w:sz w:val="22"/>
          <w:szCs w:val="22"/>
        </w:rPr>
        <w:t>Cena za provedené dílo je stanovena dohodou smluvních stran a činí:</w:t>
      </w:r>
    </w:p>
    <w:p w:rsidR="00F16468" w:rsidRDefault="00A87EF2" w:rsidP="00913BCE">
      <w:pPr>
        <w:spacing w:before="120"/>
        <w:ind w:left="357"/>
        <w:jc w:val="both"/>
        <w:rPr>
          <w:rFonts w:ascii="Times New Roman" w:hAnsi="Times New Roman"/>
          <w:b/>
          <w:sz w:val="22"/>
          <w:szCs w:val="22"/>
        </w:rPr>
      </w:pPr>
      <w:r w:rsidRPr="00333768">
        <w:rPr>
          <w:rFonts w:ascii="Times New Roman" w:hAnsi="Times New Roman"/>
          <w:b/>
          <w:sz w:val="22"/>
          <w:szCs w:val="22"/>
        </w:rPr>
        <w:t>Cena bez DPH</w:t>
      </w:r>
      <w:r w:rsidRPr="00333768">
        <w:rPr>
          <w:rFonts w:ascii="Times New Roman" w:hAnsi="Times New Roman"/>
          <w:b/>
          <w:sz w:val="22"/>
          <w:szCs w:val="22"/>
        </w:rPr>
        <w:tab/>
      </w:r>
      <w:r w:rsidR="007D2BBC">
        <w:rPr>
          <w:rFonts w:ascii="Times New Roman" w:hAnsi="Times New Roman"/>
          <w:b/>
          <w:sz w:val="22"/>
          <w:szCs w:val="22"/>
        </w:rPr>
        <w:tab/>
      </w:r>
      <w:r w:rsidR="007A6B69">
        <w:rPr>
          <w:rFonts w:ascii="Times New Roman" w:hAnsi="Times New Roman"/>
          <w:b/>
          <w:sz w:val="22"/>
          <w:szCs w:val="22"/>
        </w:rPr>
        <w:t xml:space="preserve"> </w:t>
      </w:r>
      <w:r w:rsidR="007A6B69" w:rsidRPr="007A6B69">
        <w:rPr>
          <w:rFonts w:ascii="Times New Roman" w:hAnsi="Times New Roman"/>
          <w:b/>
          <w:sz w:val="22"/>
          <w:szCs w:val="22"/>
          <w:highlight w:val="yellow"/>
        </w:rPr>
        <w:t>……………..</w:t>
      </w:r>
      <w:r w:rsidR="00B65E58" w:rsidRPr="007A6B69">
        <w:rPr>
          <w:rFonts w:ascii="Times New Roman" w:hAnsi="Times New Roman"/>
          <w:sz w:val="22"/>
          <w:szCs w:val="22"/>
          <w:highlight w:val="yellow"/>
        </w:rPr>
        <w:t>Kč</w:t>
      </w:r>
      <w:r w:rsidRPr="00333768">
        <w:rPr>
          <w:rFonts w:ascii="Times New Roman" w:hAnsi="Times New Roman"/>
          <w:b/>
          <w:sz w:val="22"/>
          <w:szCs w:val="22"/>
        </w:rPr>
        <w:tab/>
      </w:r>
    </w:p>
    <w:p w:rsidR="00F16468" w:rsidRDefault="00773B12" w:rsidP="00913BCE">
      <w:pPr>
        <w:spacing w:before="120"/>
        <w:ind w:left="357"/>
        <w:jc w:val="both"/>
        <w:rPr>
          <w:rFonts w:ascii="Times New Roman" w:hAnsi="Times New Roman"/>
          <w:b/>
          <w:sz w:val="22"/>
          <w:szCs w:val="22"/>
        </w:rPr>
      </w:pPr>
      <w:r>
        <w:rPr>
          <w:rFonts w:ascii="Times New Roman" w:hAnsi="Times New Roman"/>
          <w:b/>
          <w:sz w:val="22"/>
          <w:szCs w:val="22"/>
        </w:rPr>
        <w:t xml:space="preserve">DPH v základní </w:t>
      </w:r>
      <w:r w:rsidR="00F16468">
        <w:rPr>
          <w:rFonts w:ascii="Times New Roman" w:hAnsi="Times New Roman"/>
          <w:b/>
          <w:sz w:val="22"/>
          <w:szCs w:val="22"/>
        </w:rPr>
        <w:t>sazbě</w:t>
      </w:r>
      <w:r w:rsidR="00F16468">
        <w:rPr>
          <w:rFonts w:ascii="Times New Roman" w:hAnsi="Times New Roman"/>
          <w:b/>
          <w:sz w:val="22"/>
          <w:szCs w:val="22"/>
        </w:rPr>
        <w:tab/>
        <w:t xml:space="preserve">  </w:t>
      </w:r>
      <w:r w:rsidR="007A6B69" w:rsidRPr="007A6B69">
        <w:rPr>
          <w:rFonts w:ascii="Times New Roman" w:hAnsi="Times New Roman"/>
          <w:b/>
          <w:sz w:val="22"/>
          <w:szCs w:val="22"/>
          <w:highlight w:val="yellow"/>
        </w:rPr>
        <w:t>…………….</w:t>
      </w:r>
      <w:r w:rsidR="00F16468" w:rsidRPr="007A6B69">
        <w:rPr>
          <w:rFonts w:ascii="Times New Roman" w:hAnsi="Times New Roman"/>
          <w:sz w:val="22"/>
          <w:szCs w:val="22"/>
          <w:highlight w:val="yellow"/>
        </w:rPr>
        <w:t>Kč</w:t>
      </w:r>
      <w:r w:rsidR="00A87EF2" w:rsidRPr="00333768">
        <w:rPr>
          <w:rFonts w:ascii="Times New Roman" w:hAnsi="Times New Roman"/>
          <w:b/>
          <w:sz w:val="22"/>
          <w:szCs w:val="22"/>
        </w:rPr>
        <w:tab/>
      </w:r>
      <w:r w:rsidR="00A87EF2" w:rsidRPr="00333768">
        <w:rPr>
          <w:rFonts w:ascii="Times New Roman" w:hAnsi="Times New Roman"/>
          <w:b/>
          <w:sz w:val="22"/>
          <w:szCs w:val="22"/>
        </w:rPr>
        <w:tab/>
      </w:r>
    </w:p>
    <w:p w:rsidR="00A87EF2" w:rsidRDefault="007A6B69" w:rsidP="00913BCE">
      <w:pPr>
        <w:spacing w:before="120"/>
        <w:ind w:left="357"/>
        <w:jc w:val="both"/>
        <w:rPr>
          <w:rFonts w:ascii="Times New Roman" w:hAnsi="Times New Roman"/>
          <w:b/>
          <w:i/>
          <w:sz w:val="22"/>
          <w:szCs w:val="22"/>
        </w:rPr>
      </w:pPr>
      <w:r>
        <w:rPr>
          <w:rFonts w:ascii="Times New Roman" w:hAnsi="Times New Roman"/>
          <w:b/>
          <w:sz w:val="22"/>
          <w:szCs w:val="22"/>
        </w:rPr>
        <w:t>Cena celkem</w:t>
      </w:r>
      <w:r>
        <w:rPr>
          <w:rFonts w:ascii="Times New Roman" w:hAnsi="Times New Roman"/>
          <w:b/>
          <w:sz w:val="22"/>
          <w:szCs w:val="22"/>
        </w:rPr>
        <w:tab/>
        <w:t xml:space="preserve">              </w:t>
      </w:r>
      <w:r w:rsidRPr="007A6B69">
        <w:rPr>
          <w:rFonts w:ascii="Times New Roman" w:hAnsi="Times New Roman"/>
          <w:b/>
          <w:sz w:val="22"/>
          <w:szCs w:val="22"/>
          <w:highlight w:val="yellow"/>
        </w:rPr>
        <w:t>……………..</w:t>
      </w:r>
      <w:r w:rsidR="00F16468" w:rsidRPr="007A6B69">
        <w:rPr>
          <w:rFonts w:ascii="Times New Roman" w:hAnsi="Times New Roman"/>
          <w:sz w:val="22"/>
          <w:szCs w:val="22"/>
          <w:highlight w:val="yellow"/>
        </w:rPr>
        <w:t>Kč</w:t>
      </w:r>
      <w:r w:rsidR="00640201" w:rsidRPr="007A6B69">
        <w:rPr>
          <w:rFonts w:ascii="Times New Roman" w:hAnsi="Times New Roman"/>
          <w:sz w:val="22"/>
          <w:szCs w:val="22"/>
          <w:highlight w:val="yellow"/>
        </w:rPr>
        <w:t xml:space="preserve"> </w:t>
      </w:r>
      <w:r w:rsidRPr="007A6B69">
        <w:rPr>
          <w:rFonts w:ascii="Times New Roman" w:hAnsi="Times New Roman"/>
          <w:sz w:val="22"/>
          <w:szCs w:val="22"/>
          <w:highlight w:val="yellow"/>
        </w:rPr>
        <w:t xml:space="preserve"> </w:t>
      </w:r>
      <w:r w:rsidR="0024530A">
        <w:rPr>
          <w:rFonts w:ascii="Times New Roman" w:hAnsi="Times New Roman"/>
          <w:sz w:val="22"/>
          <w:szCs w:val="22"/>
        </w:rPr>
        <w:t xml:space="preserve"> </w:t>
      </w:r>
      <w:r w:rsidR="00A87EF2" w:rsidRPr="00333768">
        <w:rPr>
          <w:rFonts w:ascii="Times New Roman" w:hAnsi="Times New Roman"/>
          <w:b/>
          <w:sz w:val="22"/>
          <w:szCs w:val="22"/>
        </w:rPr>
        <w:tab/>
      </w:r>
      <w:r w:rsidR="0019404E">
        <w:rPr>
          <w:rFonts w:ascii="Times New Roman" w:hAnsi="Times New Roman"/>
          <w:b/>
          <w:i/>
          <w:sz w:val="22"/>
          <w:szCs w:val="22"/>
        </w:rPr>
        <w:t xml:space="preserve">  </w:t>
      </w:r>
    </w:p>
    <w:p w:rsidR="00382721" w:rsidRDefault="00382721" w:rsidP="00FA678F">
      <w:pPr>
        <w:ind w:left="357"/>
        <w:jc w:val="both"/>
        <w:rPr>
          <w:rFonts w:ascii="Times New Roman" w:hAnsi="Times New Roman"/>
          <w:b/>
          <w:sz w:val="22"/>
          <w:szCs w:val="22"/>
        </w:rPr>
      </w:pPr>
    </w:p>
    <w:p w:rsidR="00242557" w:rsidRPr="004C4885" w:rsidRDefault="00C416BF" w:rsidP="00397CD9">
      <w:pPr>
        <w:spacing w:after="120"/>
        <w:ind w:left="357"/>
        <w:jc w:val="both"/>
        <w:rPr>
          <w:rFonts w:ascii="Times New Roman" w:hAnsi="Times New Roman"/>
          <w:b/>
          <w:color w:val="7030A0"/>
          <w:sz w:val="22"/>
          <w:szCs w:val="22"/>
        </w:rPr>
      </w:pPr>
      <w:r w:rsidRPr="00913BCE">
        <w:rPr>
          <w:rFonts w:ascii="Times New Roman" w:hAnsi="Times New Roman"/>
          <w:sz w:val="22"/>
          <w:szCs w:val="22"/>
        </w:rPr>
        <w:t>Daň z přidané hodnoty</w:t>
      </w:r>
      <w:r w:rsidR="0019404E">
        <w:rPr>
          <w:rFonts w:ascii="Times New Roman" w:hAnsi="Times New Roman"/>
          <w:sz w:val="22"/>
          <w:szCs w:val="22"/>
        </w:rPr>
        <w:t xml:space="preserve"> (DPH) </w:t>
      </w:r>
      <w:r w:rsidRPr="00913BCE">
        <w:rPr>
          <w:rFonts w:ascii="Times New Roman" w:hAnsi="Times New Roman"/>
          <w:sz w:val="22"/>
          <w:szCs w:val="22"/>
        </w:rPr>
        <w:t xml:space="preserve"> se bude řídit právními předpisy platnými a účin</w:t>
      </w:r>
      <w:r w:rsidR="004C4885">
        <w:rPr>
          <w:rFonts w:ascii="Times New Roman" w:hAnsi="Times New Roman"/>
          <w:sz w:val="22"/>
          <w:szCs w:val="22"/>
        </w:rPr>
        <w:t xml:space="preserve">nými ke dni zdanitelného plnění </w:t>
      </w:r>
    </w:p>
    <w:p w:rsidR="00382721" w:rsidRDefault="00382721" w:rsidP="00397CD9">
      <w:pPr>
        <w:spacing w:after="120"/>
        <w:ind w:left="357"/>
        <w:jc w:val="both"/>
        <w:rPr>
          <w:rFonts w:ascii="Times New Roman" w:hAnsi="Times New Roman"/>
          <w:sz w:val="22"/>
          <w:szCs w:val="22"/>
        </w:rPr>
      </w:pPr>
    </w:p>
    <w:p w:rsidR="00A87EF2" w:rsidRDefault="00A87EF2" w:rsidP="00926013">
      <w:pPr>
        <w:numPr>
          <w:ilvl w:val="0"/>
          <w:numId w:val="30"/>
        </w:numPr>
        <w:spacing w:before="80" w:after="80"/>
        <w:ind w:left="357" w:hanging="357"/>
        <w:jc w:val="both"/>
        <w:rPr>
          <w:rFonts w:ascii="Times New Roman" w:hAnsi="Times New Roman"/>
          <w:sz w:val="22"/>
          <w:szCs w:val="22"/>
        </w:rPr>
      </w:pPr>
      <w:r w:rsidRPr="00F5210D">
        <w:rPr>
          <w:rFonts w:ascii="Times New Roman" w:hAnsi="Times New Roman"/>
          <w:sz w:val="22"/>
          <w:szCs w:val="22"/>
        </w:rPr>
        <w:t xml:space="preserve">Cena bez DPH je dohodnuta jako </w:t>
      </w:r>
      <w:r w:rsidRPr="007D2BBC">
        <w:rPr>
          <w:rFonts w:ascii="Times New Roman" w:hAnsi="Times New Roman"/>
          <w:sz w:val="22"/>
          <w:szCs w:val="22"/>
          <w:u w:val="single"/>
        </w:rPr>
        <w:t>cena nejvýše přípustná</w:t>
      </w:r>
      <w:r w:rsidRPr="00F5210D">
        <w:rPr>
          <w:rFonts w:ascii="Times New Roman" w:hAnsi="Times New Roman"/>
          <w:sz w:val="22"/>
          <w:szCs w:val="22"/>
        </w:rPr>
        <w:t xml:space="preserve"> a platí po celou dobu účinnosti smlouvy.</w:t>
      </w:r>
      <w:r w:rsidR="00913BCE" w:rsidRPr="00F5210D">
        <w:rPr>
          <w:rFonts w:ascii="Times New Roman" w:hAnsi="Times New Roman"/>
          <w:sz w:val="22"/>
          <w:szCs w:val="22"/>
        </w:rPr>
        <w:t xml:space="preserve"> </w:t>
      </w:r>
    </w:p>
    <w:p w:rsidR="00382721" w:rsidRPr="00F5210D" w:rsidRDefault="00382721" w:rsidP="00382721">
      <w:pPr>
        <w:spacing w:before="80" w:after="80"/>
        <w:ind w:left="357"/>
        <w:jc w:val="both"/>
        <w:rPr>
          <w:rFonts w:ascii="Times New Roman" w:hAnsi="Times New Roman"/>
          <w:sz w:val="22"/>
          <w:szCs w:val="22"/>
        </w:rPr>
      </w:pPr>
    </w:p>
    <w:p w:rsidR="00A87EF2" w:rsidRPr="00F5210D" w:rsidRDefault="00A87EF2" w:rsidP="00926013">
      <w:pPr>
        <w:numPr>
          <w:ilvl w:val="0"/>
          <w:numId w:val="30"/>
        </w:numPr>
        <w:spacing w:before="80" w:after="80"/>
        <w:ind w:left="357" w:hanging="357"/>
        <w:jc w:val="both"/>
        <w:rPr>
          <w:rFonts w:ascii="Times New Roman" w:hAnsi="Times New Roman"/>
          <w:sz w:val="22"/>
          <w:szCs w:val="22"/>
        </w:rPr>
      </w:pPr>
      <w:r w:rsidRPr="00F5210D">
        <w:rPr>
          <w:rFonts w:ascii="Times New Roman" w:hAnsi="Times New Roman"/>
          <w:sz w:val="22"/>
          <w:szCs w:val="22"/>
        </w:rPr>
        <w:t xml:space="preserve">Tato smluvní pevná cena zahrnuje veškeré profesně předpokládané náklady zhotovitele nutné k provedení celého díla v rozsahu čl. II. </w:t>
      </w:r>
      <w:r w:rsidRPr="00597CC9">
        <w:rPr>
          <w:rFonts w:ascii="Times New Roman" w:hAnsi="Times New Roman"/>
          <w:i/>
          <w:sz w:val="22"/>
          <w:szCs w:val="22"/>
        </w:rPr>
        <w:t>Předmět smlouvy</w:t>
      </w:r>
      <w:r w:rsidRPr="00F5210D">
        <w:rPr>
          <w:rFonts w:ascii="Times New Roman" w:hAnsi="Times New Roman"/>
          <w:sz w:val="22"/>
          <w:szCs w:val="22"/>
        </w:rPr>
        <w:t xml:space="preserve"> v kvalitě a druhu určených materiálů, konstrukčních systémů a parametrů specifikovaných zhotoviteli předanou projektovou dokumentací, předpokládané inflační vlivy apod.</w:t>
      </w:r>
      <w:r w:rsidR="00295DEB">
        <w:rPr>
          <w:rFonts w:ascii="Times New Roman" w:hAnsi="Times New Roman"/>
          <w:sz w:val="22"/>
          <w:szCs w:val="22"/>
        </w:rPr>
        <w:t xml:space="preserve"> Tato cena je maximální a konečná.</w:t>
      </w:r>
    </w:p>
    <w:p w:rsidR="00A87EF2" w:rsidRPr="00F5210D" w:rsidRDefault="00A87EF2" w:rsidP="00926013">
      <w:pPr>
        <w:numPr>
          <w:ilvl w:val="0"/>
          <w:numId w:val="30"/>
        </w:numPr>
        <w:spacing w:before="80" w:after="80"/>
        <w:ind w:left="357" w:hanging="357"/>
        <w:jc w:val="both"/>
        <w:rPr>
          <w:rFonts w:ascii="Times New Roman" w:hAnsi="Times New Roman"/>
          <w:sz w:val="22"/>
          <w:szCs w:val="22"/>
        </w:rPr>
      </w:pPr>
      <w:r w:rsidRPr="00F5210D">
        <w:rPr>
          <w:rFonts w:ascii="Times New Roman" w:hAnsi="Times New Roman"/>
          <w:sz w:val="22"/>
          <w:szCs w:val="22"/>
        </w:rPr>
        <w:t>Součástí sjednané ceny jsou veškeré práce a dodávky, místní, správní a jiné poplatky nezbytné pro řádné a úplné zhotovení díla (mimo poplatky za zvláštní užív</w:t>
      </w:r>
      <w:r w:rsidR="00BB17C7">
        <w:rPr>
          <w:rFonts w:ascii="Times New Roman" w:hAnsi="Times New Roman"/>
          <w:sz w:val="22"/>
          <w:szCs w:val="22"/>
        </w:rPr>
        <w:t xml:space="preserve">ání </w:t>
      </w:r>
      <w:r w:rsidR="007D2BBC">
        <w:rPr>
          <w:rFonts w:ascii="Times New Roman" w:hAnsi="Times New Roman"/>
          <w:sz w:val="22"/>
          <w:szCs w:val="22"/>
        </w:rPr>
        <w:t xml:space="preserve">veřejného prostranství - </w:t>
      </w:r>
      <w:r w:rsidR="00BB17C7">
        <w:rPr>
          <w:rFonts w:ascii="Times New Roman" w:hAnsi="Times New Roman"/>
          <w:sz w:val="22"/>
          <w:szCs w:val="22"/>
        </w:rPr>
        <w:t>zeleně - chodníku - vozovky</w:t>
      </w:r>
      <w:r w:rsidR="00913BCE" w:rsidRPr="00F5210D">
        <w:rPr>
          <w:rFonts w:ascii="Times New Roman" w:hAnsi="Times New Roman"/>
          <w:sz w:val="22"/>
          <w:szCs w:val="22"/>
        </w:rPr>
        <w:t xml:space="preserve"> </w:t>
      </w:r>
      <w:r w:rsidRPr="00F5210D">
        <w:rPr>
          <w:rFonts w:ascii="Times New Roman" w:hAnsi="Times New Roman"/>
          <w:sz w:val="22"/>
          <w:szCs w:val="22"/>
        </w:rPr>
        <w:t xml:space="preserve">ve správě příslušného městského obvodu, které má </w:t>
      </w:r>
      <w:r w:rsidR="00382721">
        <w:rPr>
          <w:rFonts w:ascii="Times New Roman" w:hAnsi="Times New Roman"/>
          <w:sz w:val="22"/>
          <w:szCs w:val="22"/>
        </w:rPr>
        <w:t>městský obvod Nová Ves</w:t>
      </w:r>
      <w:r w:rsidRPr="00382721">
        <w:rPr>
          <w:rFonts w:ascii="Times New Roman" w:hAnsi="Times New Roman"/>
          <w:sz w:val="22"/>
          <w:szCs w:val="22"/>
        </w:rPr>
        <w:t>, jako investor, zdarma)</w:t>
      </w:r>
      <w:r w:rsidRPr="00F5210D">
        <w:rPr>
          <w:rFonts w:ascii="Times New Roman" w:hAnsi="Times New Roman"/>
          <w:sz w:val="22"/>
          <w:szCs w:val="22"/>
        </w:rPr>
        <w:t xml:space="preserve">. </w:t>
      </w:r>
    </w:p>
    <w:p w:rsidR="00A87EF2" w:rsidRPr="004C4885" w:rsidRDefault="00A87EF2" w:rsidP="00926013">
      <w:pPr>
        <w:numPr>
          <w:ilvl w:val="0"/>
          <w:numId w:val="30"/>
        </w:numPr>
        <w:spacing w:before="80" w:after="80"/>
        <w:ind w:left="357" w:hanging="357"/>
        <w:jc w:val="both"/>
        <w:rPr>
          <w:rFonts w:ascii="Times New Roman" w:hAnsi="Times New Roman"/>
          <w:sz w:val="22"/>
          <w:szCs w:val="22"/>
        </w:rPr>
      </w:pPr>
      <w:r w:rsidRPr="00F5210D">
        <w:rPr>
          <w:rFonts w:ascii="Times New Roman" w:hAnsi="Times New Roman"/>
          <w:sz w:val="22"/>
          <w:szCs w:val="22"/>
        </w:rPr>
        <w:t>Ke změně ceny dle čl. IV.</w:t>
      </w:r>
      <w:r w:rsidR="00913BCE" w:rsidRPr="00F5210D">
        <w:rPr>
          <w:rFonts w:ascii="Times New Roman" w:hAnsi="Times New Roman"/>
          <w:sz w:val="22"/>
          <w:szCs w:val="22"/>
        </w:rPr>
        <w:t xml:space="preserve"> </w:t>
      </w:r>
      <w:r w:rsidRPr="00F5210D">
        <w:rPr>
          <w:rFonts w:ascii="Times New Roman" w:hAnsi="Times New Roman"/>
          <w:sz w:val="22"/>
          <w:szCs w:val="22"/>
        </w:rPr>
        <w:t xml:space="preserve">bodu 1. </w:t>
      </w:r>
      <w:r w:rsidR="006E11CD">
        <w:rPr>
          <w:rFonts w:ascii="Times New Roman" w:hAnsi="Times New Roman"/>
          <w:sz w:val="22"/>
          <w:szCs w:val="22"/>
        </w:rPr>
        <w:t>této</w:t>
      </w:r>
      <w:r w:rsidR="00DF2B94">
        <w:rPr>
          <w:rFonts w:ascii="Times New Roman" w:hAnsi="Times New Roman"/>
          <w:sz w:val="22"/>
          <w:szCs w:val="22"/>
        </w:rPr>
        <w:t xml:space="preserve"> </w:t>
      </w:r>
      <w:r w:rsidRPr="00F5210D">
        <w:rPr>
          <w:rFonts w:ascii="Times New Roman" w:hAnsi="Times New Roman"/>
          <w:sz w:val="22"/>
          <w:szCs w:val="22"/>
        </w:rPr>
        <w:t xml:space="preserve">smlouvy může dojít pouze na základě písemného dodatku odsouhlaseného a </w:t>
      </w:r>
      <w:r w:rsidRPr="004C4885">
        <w:rPr>
          <w:rFonts w:ascii="Times New Roman" w:hAnsi="Times New Roman"/>
          <w:sz w:val="22"/>
          <w:szCs w:val="22"/>
        </w:rPr>
        <w:t>podepsaného oprávněnými zástupci obou smluvních stran</w:t>
      </w:r>
      <w:r w:rsidR="00FA678F" w:rsidRPr="004C4885">
        <w:rPr>
          <w:rFonts w:ascii="Times New Roman" w:hAnsi="Times New Roman"/>
          <w:sz w:val="22"/>
          <w:szCs w:val="22"/>
        </w:rPr>
        <w:t xml:space="preserve"> v</w:t>
      </w:r>
      <w:r w:rsidRPr="004C4885">
        <w:rPr>
          <w:rFonts w:ascii="Times New Roman" w:hAnsi="Times New Roman"/>
          <w:sz w:val="22"/>
          <w:szCs w:val="22"/>
        </w:rPr>
        <w:t xml:space="preserve"> případě, že dojde k rozšíření předmětu sml</w:t>
      </w:r>
      <w:r w:rsidR="00310D85" w:rsidRPr="004C4885">
        <w:rPr>
          <w:rFonts w:ascii="Times New Roman" w:hAnsi="Times New Roman"/>
          <w:sz w:val="22"/>
          <w:szCs w:val="22"/>
        </w:rPr>
        <w:t>ouvy uvedeného v čl. II. nebo v </w:t>
      </w:r>
      <w:r w:rsidRPr="004C4885">
        <w:rPr>
          <w:rFonts w:ascii="Times New Roman" w:hAnsi="Times New Roman"/>
          <w:sz w:val="22"/>
          <w:szCs w:val="22"/>
        </w:rPr>
        <w:t xml:space="preserve">případě, že dojde ke změně zákonných předpisů týkajících se předmětu díla. </w:t>
      </w:r>
    </w:p>
    <w:p w:rsidR="00663607" w:rsidRPr="004C4885" w:rsidRDefault="009B390C" w:rsidP="00DF2B94">
      <w:pPr>
        <w:numPr>
          <w:ilvl w:val="0"/>
          <w:numId w:val="30"/>
        </w:numPr>
        <w:spacing w:before="80" w:after="80"/>
        <w:ind w:left="357" w:hanging="357"/>
        <w:jc w:val="both"/>
        <w:rPr>
          <w:rFonts w:ascii="Times New Roman" w:hAnsi="Times New Roman"/>
          <w:sz w:val="22"/>
          <w:szCs w:val="22"/>
        </w:rPr>
      </w:pPr>
      <w:r w:rsidRPr="004C4885">
        <w:rPr>
          <w:rFonts w:ascii="Times New Roman" w:hAnsi="Times New Roman"/>
          <w:sz w:val="22"/>
          <w:szCs w:val="22"/>
        </w:rPr>
        <w:t>Vícepráce budou hrazeny pouze na základě dodatku ke smlouvě</w:t>
      </w:r>
      <w:r w:rsidR="00640201">
        <w:rPr>
          <w:rFonts w:ascii="Times New Roman" w:hAnsi="Times New Roman"/>
          <w:sz w:val="22"/>
          <w:szCs w:val="22"/>
        </w:rPr>
        <w:t xml:space="preserve"> (čl. II, odst. 4 a 5).</w:t>
      </w:r>
    </w:p>
    <w:p w:rsidR="00A87EF2" w:rsidRPr="004C4885" w:rsidRDefault="00A87EF2" w:rsidP="00926013">
      <w:pPr>
        <w:numPr>
          <w:ilvl w:val="0"/>
          <w:numId w:val="30"/>
        </w:numPr>
        <w:spacing w:before="80" w:after="80"/>
        <w:ind w:left="357" w:hanging="357"/>
        <w:jc w:val="both"/>
        <w:rPr>
          <w:rFonts w:ascii="Times New Roman" w:hAnsi="Times New Roman"/>
          <w:sz w:val="22"/>
          <w:szCs w:val="22"/>
        </w:rPr>
      </w:pPr>
      <w:r w:rsidRPr="004C4885">
        <w:rPr>
          <w:rFonts w:ascii="Times New Roman" w:hAnsi="Times New Roman"/>
          <w:sz w:val="22"/>
          <w:szCs w:val="22"/>
        </w:rPr>
        <w:t>Zhotovitel odpovídá za úplnost specifikace prací při ocenění celé stavby v rozsahu převzaté dokumentace.</w:t>
      </w:r>
    </w:p>
    <w:p w:rsidR="00A87EF2" w:rsidRPr="004C4885" w:rsidRDefault="009B390C" w:rsidP="00926013">
      <w:pPr>
        <w:numPr>
          <w:ilvl w:val="0"/>
          <w:numId w:val="30"/>
        </w:numPr>
        <w:spacing w:before="80" w:after="80"/>
        <w:ind w:left="357" w:hanging="357"/>
        <w:jc w:val="both"/>
        <w:rPr>
          <w:rFonts w:ascii="Times New Roman" w:hAnsi="Times New Roman"/>
          <w:sz w:val="22"/>
          <w:szCs w:val="22"/>
        </w:rPr>
      </w:pPr>
      <w:r w:rsidRPr="004C4885">
        <w:rPr>
          <w:rFonts w:ascii="Times New Roman" w:hAnsi="Times New Roman"/>
          <w:sz w:val="22"/>
          <w:szCs w:val="22"/>
        </w:rPr>
        <w:t>Objednatel</w:t>
      </w:r>
      <w:r w:rsidR="00A87EF2" w:rsidRPr="004C4885">
        <w:rPr>
          <w:rFonts w:ascii="Times New Roman" w:hAnsi="Times New Roman"/>
          <w:sz w:val="22"/>
          <w:szCs w:val="22"/>
        </w:rPr>
        <w:t xml:space="preserve"> odpovídá za to, že sazba daně z přidané hodnoty je stanovena v souladu s platnými právními předpisy.</w:t>
      </w:r>
      <w:r w:rsidR="00467108" w:rsidRPr="004C4885">
        <w:rPr>
          <w:rFonts w:ascii="Times New Roman" w:hAnsi="Times New Roman"/>
          <w:sz w:val="22"/>
          <w:szCs w:val="22"/>
        </w:rPr>
        <w:t xml:space="preserve"> </w:t>
      </w:r>
    </w:p>
    <w:p w:rsidR="003458B9" w:rsidRDefault="00A87EF2" w:rsidP="00926013">
      <w:pPr>
        <w:numPr>
          <w:ilvl w:val="0"/>
          <w:numId w:val="30"/>
        </w:numPr>
        <w:spacing w:before="80" w:after="80"/>
        <w:ind w:left="357" w:hanging="357"/>
        <w:jc w:val="both"/>
        <w:rPr>
          <w:rFonts w:ascii="Times New Roman" w:hAnsi="Times New Roman"/>
          <w:sz w:val="22"/>
          <w:szCs w:val="22"/>
        </w:rPr>
      </w:pPr>
      <w:r w:rsidRPr="004C4885">
        <w:rPr>
          <w:rFonts w:ascii="Times New Roman" w:hAnsi="Times New Roman"/>
          <w:sz w:val="22"/>
          <w:szCs w:val="22"/>
        </w:rPr>
        <w:t xml:space="preserve">Součástí smlouvy </w:t>
      </w:r>
      <w:r w:rsidRPr="003458B9">
        <w:rPr>
          <w:rFonts w:ascii="Times New Roman" w:hAnsi="Times New Roman"/>
          <w:sz w:val="22"/>
          <w:szCs w:val="22"/>
        </w:rPr>
        <w:t>je kalkulace nákladů (příloha č.</w:t>
      </w:r>
      <w:r w:rsidR="001D0C1E" w:rsidRPr="003458B9">
        <w:rPr>
          <w:rFonts w:ascii="Times New Roman" w:hAnsi="Times New Roman"/>
          <w:sz w:val="22"/>
          <w:szCs w:val="22"/>
        </w:rPr>
        <w:t xml:space="preserve"> </w:t>
      </w:r>
      <w:r w:rsidRPr="003458B9">
        <w:rPr>
          <w:rFonts w:ascii="Times New Roman" w:hAnsi="Times New Roman"/>
          <w:sz w:val="22"/>
          <w:szCs w:val="22"/>
        </w:rPr>
        <w:t>1 této smlouvy).</w:t>
      </w:r>
      <w:r w:rsidRPr="003458B9">
        <w:rPr>
          <w:rFonts w:ascii="Times New Roman" w:hAnsi="Times New Roman"/>
          <w:bCs/>
          <w:sz w:val="22"/>
          <w:szCs w:val="22"/>
        </w:rPr>
        <w:t xml:space="preserve"> </w:t>
      </w:r>
    </w:p>
    <w:p w:rsidR="000408F8" w:rsidRDefault="000408F8" w:rsidP="00913BCE">
      <w:pPr>
        <w:pStyle w:val="Nadpis7"/>
        <w:jc w:val="left"/>
        <w:rPr>
          <w:rFonts w:ascii="Arial" w:hAnsi="Arial" w:cs="Arial"/>
          <w:szCs w:val="24"/>
        </w:rPr>
      </w:pPr>
    </w:p>
    <w:p w:rsidR="00A87EF2" w:rsidRPr="00B769A5" w:rsidRDefault="00640201" w:rsidP="00913BCE">
      <w:pPr>
        <w:pStyle w:val="Nadpis7"/>
        <w:jc w:val="left"/>
        <w:rPr>
          <w:rFonts w:ascii="Arial" w:hAnsi="Arial" w:cs="Arial"/>
          <w:szCs w:val="24"/>
        </w:rPr>
      </w:pPr>
      <w:r>
        <w:rPr>
          <w:rFonts w:ascii="Arial" w:hAnsi="Arial" w:cs="Arial"/>
          <w:szCs w:val="24"/>
        </w:rPr>
        <w:t>čl. V</w:t>
      </w:r>
    </w:p>
    <w:p w:rsidR="00913BCE" w:rsidRPr="00081547" w:rsidRDefault="00A87EF2" w:rsidP="00081547">
      <w:pPr>
        <w:pStyle w:val="Nadpis7"/>
        <w:jc w:val="left"/>
        <w:rPr>
          <w:rFonts w:ascii="Arial" w:hAnsi="Arial" w:cs="Arial"/>
          <w:szCs w:val="24"/>
        </w:rPr>
      </w:pPr>
      <w:r w:rsidRPr="00B769A5">
        <w:rPr>
          <w:rFonts w:ascii="Arial" w:hAnsi="Arial" w:cs="Arial"/>
          <w:szCs w:val="24"/>
        </w:rPr>
        <w:t xml:space="preserve">Termín </w:t>
      </w:r>
      <w:r w:rsidR="00081547">
        <w:rPr>
          <w:rFonts w:ascii="Arial" w:hAnsi="Arial" w:cs="Arial"/>
          <w:szCs w:val="24"/>
        </w:rPr>
        <w:t>plnění</w:t>
      </w:r>
    </w:p>
    <w:p w:rsidR="00A87EF2" w:rsidRPr="00944C12" w:rsidRDefault="00A87EF2" w:rsidP="00C93EDF">
      <w:pPr>
        <w:pStyle w:val="Smlouva-slo"/>
        <w:numPr>
          <w:ilvl w:val="0"/>
          <w:numId w:val="3"/>
        </w:numPr>
        <w:spacing w:before="80" w:after="80" w:line="240" w:lineRule="auto"/>
        <w:ind w:left="357" w:hanging="357"/>
        <w:rPr>
          <w:sz w:val="22"/>
          <w:szCs w:val="22"/>
        </w:rPr>
      </w:pPr>
      <w:r w:rsidRPr="00944C12">
        <w:rPr>
          <w:sz w:val="22"/>
          <w:szCs w:val="22"/>
        </w:rPr>
        <w:t>Práce na realizaci předmětu smlouvy budou započaty do</w:t>
      </w:r>
      <w:r w:rsidR="00295DEB">
        <w:rPr>
          <w:sz w:val="22"/>
          <w:szCs w:val="22"/>
        </w:rPr>
        <w:t xml:space="preserve"> </w:t>
      </w:r>
      <w:r w:rsidR="008C263B">
        <w:rPr>
          <w:sz w:val="22"/>
          <w:szCs w:val="22"/>
        </w:rPr>
        <w:t>10</w:t>
      </w:r>
      <w:r w:rsidRPr="00944C12">
        <w:rPr>
          <w:sz w:val="22"/>
          <w:szCs w:val="22"/>
        </w:rPr>
        <w:t xml:space="preserve"> kalendářních dnů po předání staveniště.</w:t>
      </w:r>
    </w:p>
    <w:p w:rsidR="00A87EF2" w:rsidRPr="00295DEB" w:rsidRDefault="00A87EF2" w:rsidP="00C93EDF">
      <w:pPr>
        <w:pStyle w:val="Smlouva-slo"/>
        <w:numPr>
          <w:ilvl w:val="0"/>
          <w:numId w:val="3"/>
        </w:numPr>
        <w:spacing w:before="80" w:after="80" w:line="240" w:lineRule="auto"/>
        <w:ind w:left="357" w:hanging="357"/>
        <w:rPr>
          <w:b/>
          <w:sz w:val="22"/>
          <w:szCs w:val="22"/>
        </w:rPr>
      </w:pPr>
      <w:r w:rsidRPr="00944C12">
        <w:rPr>
          <w:sz w:val="22"/>
          <w:szCs w:val="22"/>
        </w:rPr>
        <w:t xml:space="preserve">Termín ukončení díla a předání díla objednateli </w:t>
      </w:r>
      <w:r w:rsidR="00295DEB">
        <w:rPr>
          <w:sz w:val="22"/>
          <w:szCs w:val="22"/>
        </w:rPr>
        <w:t>je stanoven na</w:t>
      </w:r>
      <w:r w:rsidR="00295DEB" w:rsidRPr="005770B5">
        <w:rPr>
          <w:b/>
          <w:sz w:val="22"/>
          <w:szCs w:val="22"/>
        </w:rPr>
        <w:t xml:space="preserve"> </w:t>
      </w:r>
      <w:r w:rsidR="008C263B">
        <w:rPr>
          <w:b/>
          <w:sz w:val="22"/>
          <w:szCs w:val="22"/>
        </w:rPr>
        <w:t xml:space="preserve"> </w:t>
      </w:r>
      <w:r w:rsidR="008C263B" w:rsidRPr="002B7111">
        <w:rPr>
          <w:b/>
          <w:sz w:val="22"/>
          <w:szCs w:val="22"/>
          <w:highlight w:val="yellow"/>
        </w:rPr>
        <w:t>3</w:t>
      </w:r>
      <w:r w:rsidR="007A6B69" w:rsidRPr="002B7111">
        <w:rPr>
          <w:b/>
          <w:sz w:val="22"/>
          <w:szCs w:val="22"/>
          <w:highlight w:val="yellow"/>
        </w:rPr>
        <w:t>0</w:t>
      </w:r>
      <w:r w:rsidR="008C263B" w:rsidRPr="002B7111">
        <w:rPr>
          <w:b/>
          <w:sz w:val="22"/>
          <w:szCs w:val="22"/>
          <w:highlight w:val="yellow"/>
        </w:rPr>
        <w:t>. 1</w:t>
      </w:r>
      <w:r w:rsidR="002B7111" w:rsidRPr="002B7111">
        <w:rPr>
          <w:b/>
          <w:sz w:val="22"/>
          <w:szCs w:val="22"/>
          <w:highlight w:val="yellow"/>
        </w:rPr>
        <w:t>0</w:t>
      </w:r>
      <w:r w:rsidR="008C263B" w:rsidRPr="002B7111">
        <w:rPr>
          <w:b/>
          <w:sz w:val="22"/>
          <w:szCs w:val="22"/>
          <w:highlight w:val="yellow"/>
        </w:rPr>
        <w:t>. 201</w:t>
      </w:r>
      <w:r w:rsidR="007A6B69" w:rsidRPr="002B7111">
        <w:rPr>
          <w:b/>
          <w:sz w:val="22"/>
          <w:szCs w:val="22"/>
          <w:highlight w:val="yellow"/>
        </w:rPr>
        <w:t>8</w:t>
      </w:r>
      <w:r w:rsidR="00CF02BA" w:rsidRPr="002B7111">
        <w:rPr>
          <w:b/>
          <w:bCs/>
          <w:iCs/>
          <w:sz w:val="22"/>
          <w:szCs w:val="22"/>
          <w:highlight w:val="yellow"/>
        </w:rPr>
        <w:t>.</w:t>
      </w:r>
    </w:p>
    <w:p w:rsidR="00A87EF2" w:rsidRPr="00DF2B94" w:rsidRDefault="00A87EF2" w:rsidP="00DF2B94">
      <w:pPr>
        <w:pStyle w:val="Smlouva-slo"/>
        <w:numPr>
          <w:ilvl w:val="0"/>
          <w:numId w:val="3"/>
        </w:numPr>
        <w:spacing w:before="80" w:after="80" w:line="240" w:lineRule="auto"/>
        <w:rPr>
          <w:sz w:val="22"/>
          <w:szCs w:val="22"/>
        </w:rPr>
      </w:pPr>
      <w:r w:rsidRPr="00944C12">
        <w:rPr>
          <w:sz w:val="22"/>
          <w:szCs w:val="22"/>
        </w:rPr>
        <w:t>Zhotovitel může předat dílo před smluveným termínem plnění jen s předchozím písemným souhlasem objednatele. V případě požadavku objednatele umožní zhotovitel předčasné užívání dohotovených částí stavby.</w:t>
      </w:r>
    </w:p>
    <w:p w:rsidR="00944C12" w:rsidRPr="00913BCE" w:rsidRDefault="00A87EF2" w:rsidP="00C93EDF">
      <w:pPr>
        <w:pStyle w:val="Smlouva-slo"/>
        <w:numPr>
          <w:ilvl w:val="0"/>
          <w:numId w:val="3"/>
        </w:numPr>
        <w:spacing w:before="80" w:after="80" w:line="240" w:lineRule="auto"/>
        <w:rPr>
          <w:sz w:val="22"/>
          <w:szCs w:val="22"/>
        </w:rPr>
      </w:pPr>
      <w:r w:rsidRPr="00944C12">
        <w:rPr>
          <w:sz w:val="22"/>
          <w:szCs w:val="22"/>
        </w:rPr>
        <w:t>V případě, že o to objednatel požádá, přeruší zhotovitel práce na díle. O tuto dobu se posunují termíny tím dotčené.</w:t>
      </w:r>
    </w:p>
    <w:p w:rsidR="00A87EF2" w:rsidRDefault="00A87EF2" w:rsidP="00C93EDF">
      <w:pPr>
        <w:pStyle w:val="slovnvSOD"/>
        <w:numPr>
          <w:ilvl w:val="0"/>
          <w:numId w:val="3"/>
        </w:numPr>
        <w:spacing w:before="80" w:after="80"/>
        <w:ind w:left="357" w:hanging="357"/>
        <w:rPr>
          <w:rFonts w:ascii="Times New Roman" w:hAnsi="Times New Roman"/>
          <w:szCs w:val="22"/>
        </w:rPr>
      </w:pPr>
      <w:r w:rsidRPr="00944C12">
        <w:rPr>
          <w:rFonts w:ascii="Times New Roman" w:hAnsi="Times New Roman"/>
          <w:szCs w:val="22"/>
        </w:rPr>
        <w:t>Zhotovitel splní svou povinnost provést dílo jeho řádným zhotovením a odevzdáním objednateli bez vad a nedodělků. O odevzdání a převzetí díla jsou zhotovitel i objednatel povin</w:t>
      </w:r>
      <w:r w:rsidR="00913BCE">
        <w:rPr>
          <w:rFonts w:ascii="Times New Roman" w:hAnsi="Times New Roman"/>
          <w:szCs w:val="22"/>
        </w:rPr>
        <w:t xml:space="preserve">ni sepsat </w:t>
      </w:r>
      <w:r w:rsidR="0019404E">
        <w:rPr>
          <w:rFonts w:ascii="Times New Roman" w:hAnsi="Times New Roman"/>
          <w:b/>
          <w:szCs w:val="22"/>
        </w:rPr>
        <w:t>Z</w:t>
      </w:r>
      <w:r w:rsidR="00913BCE" w:rsidRPr="0019404E">
        <w:rPr>
          <w:rFonts w:ascii="Times New Roman" w:hAnsi="Times New Roman"/>
          <w:b/>
          <w:szCs w:val="22"/>
        </w:rPr>
        <w:t xml:space="preserve">ápis </w:t>
      </w:r>
      <w:r w:rsidRPr="0019404E">
        <w:rPr>
          <w:rFonts w:ascii="Times New Roman" w:hAnsi="Times New Roman"/>
          <w:b/>
          <w:szCs w:val="22"/>
        </w:rPr>
        <w:t>o odevzdání a převzetí dokončeného díla,</w:t>
      </w:r>
      <w:r w:rsidRPr="00944C12">
        <w:rPr>
          <w:rFonts w:ascii="Times New Roman" w:hAnsi="Times New Roman"/>
          <w:szCs w:val="22"/>
        </w:rPr>
        <w:t xml:space="preserve"> v jehož závěru objednatel prohlásí, zda dílo přejímá nebo nepřejímá, a pokud ne, z jakých důvodů. Drobné vady, popřípadě nedodělky nebránící užívání a postupu dalších prací, nebudou důvodem nepřevzetí díla a uplatnění sankcí, pokud bude dohodnut termín jejich odstranění. Konečná faktura však bude vystavena až po odstranění všech případných vad a nedodělků v souladu s </w:t>
      </w:r>
      <w:r w:rsidRPr="000E228B">
        <w:rPr>
          <w:rFonts w:ascii="Times New Roman" w:hAnsi="Times New Roman"/>
          <w:szCs w:val="22"/>
        </w:rPr>
        <w:t>čl. VII.</w:t>
      </w:r>
      <w:r w:rsidR="00944C12" w:rsidRPr="000E228B">
        <w:rPr>
          <w:rFonts w:ascii="Times New Roman" w:hAnsi="Times New Roman"/>
          <w:szCs w:val="22"/>
        </w:rPr>
        <w:t>,</w:t>
      </w:r>
      <w:r w:rsidRPr="000E228B">
        <w:rPr>
          <w:rFonts w:ascii="Times New Roman" w:hAnsi="Times New Roman"/>
          <w:szCs w:val="22"/>
        </w:rPr>
        <w:t xml:space="preserve"> bodem 5.</w:t>
      </w:r>
      <w:r w:rsidRPr="00944C12">
        <w:rPr>
          <w:rFonts w:ascii="Times New Roman" w:hAnsi="Times New Roman"/>
          <w:szCs w:val="22"/>
        </w:rPr>
        <w:t xml:space="preserve"> této smlouvy.</w:t>
      </w:r>
    </w:p>
    <w:p w:rsidR="00773B12" w:rsidRPr="00944C12" w:rsidRDefault="00773B12" w:rsidP="00773B12">
      <w:pPr>
        <w:pStyle w:val="slovnvSOD"/>
        <w:numPr>
          <w:ilvl w:val="0"/>
          <w:numId w:val="0"/>
        </w:numPr>
        <w:spacing w:before="80" w:after="80"/>
        <w:ind w:left="357"/>
        <w:rPr>
          <w:rFonts w:ascii="Times New Roman" w:hAnsi="Times New Roman"/>
          <w:szCs w:val="22"/>
        </w:rPr>
      </w:pPr>
    </w:p>
    <w:p w:rsidR="000408F8" w:rsidRDefault="00A87EF2" w:rsidP="00913BCE">
      <w:pPr>
        <w:pStyle w:val="slovnvSOD"/>
        <w:numPr>
          <w:ilvl w:val="0"/>
          <w:numId w:val="3"/>
        </w:numPr>
        <w:spacing w:before="80" w:after="80"/>
        <w:ind w:left="357" w:hanging="357"/>
        <w:rPr>
          <w:rFonts w:ascii="Times New Roman" w:hAnsi="Times New Roman"/>
          <w:szCs w:val="22"/>
        </w:rPr>
      </w:pPr>
      <w:r w:rsidRPr="00944C12">
        <w:rPr>
          <w:rFonts w:ascii="Times New Roman" w:hAnsi="Times New Roman"/>
          <w:szCs w:val="22"/>
        </w:rPr>
        <w:t>V případě, že zhotovitel bude s prováděním prací ve zřejmém prodlení, které b</w:t>
      </w:r>
      <w:r w:rsidR="0019404E">
        <w:rPr>
          <w:rFonts w:ascii="Times New Roman" w:hAnsi="Times New Roman"/>
          <w:szCs w:val="22"/>
        </w:rPr>
        <w:t xml:space="preserve">y ohrožovalo plynulost výstavby </w:t>
      </w:r>
      <w:r w:rsidRPr="00944C12">
        <w:rPr>
          <w:rFonts w:ascii="Times New Roman" w:hAnsi="Times New Roman"/>
          <w:szCs w:val="22"/>
        </w:rPr>
        <w:t xml:space="preserve"> nebo konečný termín dokončení, vyzve jej objednatel k zintenzivnění prací a zápisem</w:t>
      </w:r>
      <w:r w:rsidR="00ED468C">
        <w:rPr>
          <w:rFonts w:ascii="Times New Roman" w:hAnsi="Times New Roman"/>
          <w:szCs w:val="22"/>
        </w:rPr>
        <w:t xml:space="preserve"> </w:t>
      </w:r>
      <w:r w:rsidRPr="00944C12">
        <w:rPr>
          <w:rFonts w:ascii="Times New Roman" w:hAnsi="Times New Roman"/>
          <w:szCs w:val="22"/>
        </w:rPr>
        <w:t xml:space="preserve">do stavebního deníku stanoví zhotoviteli lhůtu k vyrovnání skluzu. </w:t>
      </w:r>
      <w:r w:rsidR="00773B12">
        <w:rPr>
          <w:rFonts w:ascii="Times New Roman" w:hAnsi="Times New Roman"/>
          <w:szCs w:val="22"/>
        </w:rPr>
        <w:t xml:space="preserve"> </w:t>
      </w:r>
    </w:p>
    <w:p w:rsidR="00375188" w:rsidRPr="00375188" w:rsidRDefault="00375188" w:rsidP="00375188">
      <w:pPr>
        <w:pStyle w:val="slovnvSOD"/>
        <w:numPr>
          <w:ilvl w:val="0"/>
          <w:numId w:val="0"/>
        </w:numPr>
        <w:spacing w:before="80" w:after="80"/>
        <w:ind w:left="357"/>
        <w:rPr>
          <w:rFonts w:ascii="Times New Roman" w:hAnsi="Times New Roman"/>
          <w:szCs w:val="22"/>
        </w:rPr>
      </w:pPr>
    </w:p>
    <w:p w:rsidR="00A87EF2" w:rsidRPr="009D0BF6" w:rsidRDefault="00395321" w:rsidP="00913BCE">
      <w:pPr>
        <w:pStyle w:val="Nadpis7"/>
        <w:jc w:val="both"/>
        <w:rPr>
          <w:rFonts w:ascii="Arial" w:hAnsi="Arial" w:cs="Arial"/>
          <w:szCs w:val="24"/>
        </w:rPr>
      </w:pPr>
      <w:r>
        <w:rPr>
          <w:rFonts w:ascii="Arial" w:hAnsi="Arial" w:cs="Arial"/>
          <w:szCs w:val="24"/>
        </w:rPr>
        <w:t>čl. VI</w:t>
      </w:r>
    </w:p>
    <w:p w:rsidR="00913BCE" w:rsidRPr="00081547" w:rsidRDefault="00A87EF2" w:rsidP="00081547">
      <w:pPr>
        <w:pStyle w:val="Nadpis7"/>
        <w:jc w:val="both"/>
        <w:rPr>
          <w:rFonts w:ascii="Arial" w:hAnsi="Arial" w:cs="Arial"/>
          <w:szCs w:val="24"/>
        </w:rPr>
      </w:pPr>
      <w:r w:rsidRPr="009D0BF6">
        <w:rPr>
          <w:rFonts w:ascii="Arial" w:hAnsi="Arial" w:cs="Arial"/>
          <w:szCs w:val="24"/>
        </w:rPr>
        <w:t>Vlastnictví</w:t>
      </w:r>
    </w:p>
    <w:p w:rsidR="00A87EF2" w:rsidRPr="00ED468C" w:rsidRDefault="00A87EF2" w:rsidP="00C93EDF">
      <w:pPr>
        <w:numPr>
          <w:ilvl w:val="0"/>
          <w:numId w:val="4"/>
        </w:numPr>
        <w:tabs>
          <w:tab w:val="left" w:pos="0"/>
        </w:tabs>
        <w:spacing w:before="80" w:after="80"/>
        <w:ind w:left="357" w:hanging="357"/>
        <w:jc w:val="both"/>
        <w:rPr>
          <w:rFonts w:ascii="Times New Roman" w:hAnsi="Times New Roman"/>
          <w:sz w:val="22"/>
          <w:szCs w:val="22"/>
        </w:rPr>
      </w:pPr>
      <w:r w:rsidRPr="00ED468C">
        <w:rPr>
          <w:rFonts w:ascii="Times New Roman" w:hAnsi="Times New Roman"/>
          <w:sz w:val="22"/>
          <w:szCs w:val="22"/>
        </w:rPr>
        <w:t>Vlastníkem zhotovovaného díla je objednatel.</w:t>
      </w:r>
    </w:p>
    <w:p w:rsidR="00A87EF2" w:rsidRPr="00ED468C" w:rsidRDefault="00612089" w:rsidP="00C93EDF">
      <w:pPr>
        <w:numPr>
          <w:ilvl w:val="0"/>
          <w:numId w:val="4"/>
        </w:numPr>
        <w:tabs>
          <w:tab w:val="left" w:pos="0"/>
        </w:tabs>
        <w:spacing w:before="80" w:after="80"/>
        <w:ind w:left="357" w:hanging="357"/>
        <w:jc w:val="both"/>
        <w:rPr>
          <w:rFonts w:ascii="Times New Roman" w:hAnsi="Times New Roman"/>
          <w:sz w:val="22"/>
          <w:szCs w:val="22"/>
        </w:rPr>
      </w:pPr>
      <w:r>
        <w:rPr>
          <w:rFonts w:ascii="Times New Roman" w:hAnsi="Times New Roman"/>
          <w:sz w:val="22"/>
          <w:szCs w:val="22"/>
        </w:rPr>
        <w:t>Vlastníkem zařízení staveniště</w:t>
      </w:r>
      <w:r w:rsidR="00A87EF2" w:rsidRPr="00ED468C">
        <w:rPr>
          <w:rFonts w:ascii="Times New Roman" w:hAnsi="Times New Roman"/>
          <w:sz w:val="22"/>
          <w:szCs w:val="22"/>
        </w:rPr>
        <w:t xml:space="preserve"> včetně používaných strojů, mechanismů a dalších věcí potřebných pro provedení díla je zhotovitel, který nese nebezpečí škody na těch</w:t>
      </w:r>
      <w:r w:rsidR="00310D85" w:rsidRPr="00ED468C">
        <w:rPr>
          <w:rFonts w:ascii="Times New Roman" w:hAnsi="Times New Roman"/>
          <w:sz w:val="22"/>
          <w:szCs w:val="22"/>
        </w:rPr>
        <w:t>to věcech, a </w:t>
      </w:r>
      <w:r w:rsidR="00A87EF2" w:rsidRPr="00ED468C">
        <w:rPr>
          <w:rFonts w:ascii="Times New Roman" w:hAnsi="Times New Roman"/>
          <w:sz w:val="22"/>
          <w:szCs w:val="22"/>
        </w:rPr>
        <w:t>to až do okamžiku předání stavby do užívání.</w:t>
      </w:r>
    </w:p>
    <w:p w:rsidR="00A87EF2" w:rsidRDefault="00A87EF2" w:rsidP="00913BCE">
      <w:pPr>
        <w:numPr>
          <w:ilvl w:val="0"/>
          <w:numId w:val="4"/>
        </w:numPr>
        <w:tabs>
          <w:tab w:val="left" w:pos="0"/>
        </w:tabs>
        <w:spacing w:before="80" w:after="80"/>
        <w:ind w:left="357" w:hanging="357"/>
        <w:jc w:val="both"/>
        <w:rPr>
          <w:rFonts w:ascii="Times New Roman" w:hAnsi="Times New Roman"/>
          <w:sz w:val="22"/>
          <w:szCs w:val="22"/>
        </w:rPr>
      </w:pPr>
      <w:r w:rsidRPr="00ED468C">
        <w:rPr>
          <w:rFonts w:ascii="Times New Roman" w:hAnsi="Times New Roman"/>
          <w:sz w:val="22"/>
          <w:szCs w:val="22"/>
        </w:rPr>
        <w:t>Veškeré podklady, které byly objednatelem zhotoviteli předány, zůstávají v jeho vlastnictví</w:t>
      </w:r>
      <w:r w:rsidR="00ED468C">
        <w:rPr>
          <w:rFonts w:ascii="Times New Roman" w:hAnsi="Times New Roman"/>
          <w:sz w:val="22"/>
          <w:szCs w:val="22"/>
        </w:rPr>
        <w:t xml:space="preserve"> </w:t>
      </w:r>
      <w:r w:rsidRPr="00ED468C">
        <w:rPr>
          <w:rFonts w:ascii="Times New Roman" w:hAnsi="Times New Roman"/>
          <w:sz w:val="22"/>
          <w:szCs w:val="22"/>
        </w:rPr>
        <w:t>a zhotovitel za ně zodpovídá od okamžiku jejich převzetí jako skladovatel a je povinen je vrátit objednateli po splnění svého závazku.</w:t>
      </w:r>
    </w:p>
    <w:p w:rsidR="00E73DF7" w:rsidRPr="00E73DF7" w:rsidRDefault="00E73DF7" w:rsidP="00E73DF7">
      <w:pPr>
        <w:tabs>
          <w:tab w:val="left" w:pos="0"/>
        </w:tabs>
        <w:spacing w:before="80" w:after="80"/>
        <w:ind w:left="357"/>
        <w:jc w:val="both"/>
        <w:rPr>
          <w:rFonts w:ascii="Times New Roman" w:hAnsi="Times New Roman"/>
          <w:sz w:val="22"/>
          <w:szCs w:val="22"/>
        </w:rPr>
      </w:pPr>
    </w:p>
    <w:p w:rsidR="000408F8" w:rsidRDefault="000408F8" w:rsidP="00913BCE">
      <w:pPr>
        <w:pStyle w:val="Nadpis7"/>
        <w:jc w:val="left"/>
        <w:rPr>
          <w:rFonts w:ascii="Arial" w:hAnsi="Arial" w:cs="Arial"/>
          <w:szCs w:val="24"/>
        </w:rPr>
      </w:pPr>
    </w:p>
    <w:p w:rsidR="00A87EF2" w:rsidRPr="004C4885" w:rsidRDefault="00395321" w:rsidP="00913BCE">
      <w:pPr>
        <w:pStyle w:val="Nadpis7"/>
        <w:jc w:val="left"/>
        <w:rPr>
          <w:rFonts w:ascii="Arial" w:hAnsi="Arial" w:cs="Arial"/>
          <w:szCs w:val="24"/>
        </w:rPr>
      </w:pPr>
      <w:r>
        <w:rPr>
          <w:rFonts w:ascii="Arial" w:hAnsi="Arial" w:cs="Arial"/>
          <w:szCs w:val="24"/>
        </w:rPr>
        <w:t>čl. VII</w:t>
      </w:r>
    </w:p>
    <w:p w:rsidR="00DF223C" w:rsidRPr="004C4885" w:rsidRDefault="00A87EF2" w:rsidP="00DD3FF7">
      <w:pPr>
        <w:pStyle w:val="Nadpis7"/>
        <w:jc w:val="left"/>
        <w:rPr>
          <w:rFonts w:ascii="Arial" w:hAnsi="Arial" w:cs="Arial"/>
          <w:szCs w:val="24"/>
        </w:rPr>
      </w:pPr>
      <w:r w:rsidRPr="004C4885">
        <w:rPr>
          <w:rFonts w:ascii="Arial" w:hAnsi="Arial" w:cs="Arial"/>
          <w:szCs w:val="24"/>
        </w:rPr>
        <w:t>Platební podmínky</w:t>
      </w:r>
    </w:p>
    <w:p w:rsidR="00DF223C" w:rsidRPr="004C4885" w:rsidRDefault="00A87EF2" w:rsidP="009F220D">
      <w:pPr>
        <w:numPr>
          <w:ilvl w:val="0"/>
          <w:numId w:val="15"/>
        </w:numPr>
        <w:spacing w:before="80" w:after="80"/>
        <w:ind w:left="357" w:hanging="357"/>
        <w:jc w:val="both"/>
        <w:rPr>
          <w:rFonts w:ascii="Times New Roman" w:hAnsi="Times New Roman"/>
          <w:sz w:val="22"/>
          <w:szCs w:val="22"/>
        </w:rPr>
      </w:pPr>
      <w:r w:rsidRPr="004C4885">
        <w:rPr>
          <w:rFonts w:ascii="Times New Roman" w:hAnsi="Times New Roman"/>
          <w:sz w:val="22"/>
          <w:szCs w:val="22"/>
        </w:rPr>
        <w:t>Podkladem pro úhradu smluvní ceny je vyúčtování nazvané faktura (dále jen „faktura“), která bude mít náležitosti daňového dokladu dle zákona č. 235/2004 Sb., o dani z př</w:t>
      </w:r>
      <w:r w:rsidR="00CD408F" w:rsidRPr="004C4885">
        <w:rPr>
          <w:rFonts w:ascii="Times New Roman" w:hAnsi="Times New Roman"/>
          <w:sz w:val="22"/>
          <w:szCs w:val="22"/>
        </w:rPr>
        <w:t>idané hodnoty, v platné</w:t>
      </w:r>
      <w:r w:rsidR="003A4E10" w:rsidRPr="004C4885">
        <w:rPr>
          <w:rFonts w:ascii="Times New Roman" w:hAnsi="Times New Roman"/>
          <w:sz w:val="22"/>
          <w:szCs w:val="22"/>
        </w:rPr>
        <w:t xml:space="preserve">m znění. </w:t>
      </w:r>
      <w:r w:rsidR="003A4E10" w:rsidRPr="004C4885">
        <w:rPr>
          <w:rFonts w:ascii="Times New Roman" w:hAnsi="Times New Roman"/>
          <w:b/>
          <w:sz w:val="22"/>
          <w:szCs w:val="22"/>
        </w:rPr>
        <w:t xml:space="preserve">Pro uvedenou dodávku </w:t>
      </w:r>
      <w:r w:rsidR="008B0ABC">
        <w:rPr>
          <w:rFonts w:ascii="Times New Roman" w:hAnsi="Times New Roman"/>
          <w:b/>
          <w:sz w:val="22"/>
          <w:szCs w:val="22"/>
        </w:rPr>
        <w:t>ne</w:t>
      </w:r>
      <w:r w:rsidR="003A4E10" w:rsidRPr="004C4885">
        <w:rPr>
          <w:rFonts w:ascii="Times New Roman" w:hAnsi="Times New Roman"/>
          <w:b/>
          <w:sz w:val="22"/>
          <w:szCs w:val="22"/>
        </w:rPr>
        <w:t xml:space="preserve">bude aplikován režim přenesené daňové povinnosti dle § 92a zákona o DPH, </w:t>
      </w:r>
      <w:r w:rsidR="003A4E10" w:rsidRPr="00F16468">
        <w:rPr>
          <w:rFonts w:ascii="Times New Roman" w:hAnsi="Times New Roman"/>
          <w:b/>
          <w:sz w:val="22"/>
          <w:szCs w:val="22"/>
        </w:rPr>
        <w:t xml:space="preserve">bude uplatněna </w:t>
      </w:r>
      <w:r w:rsidR="008B0ABC">
        <w:rPr>
          <w:rFonts w:ascii="Times New Roman" w:hAnsi="Times New Roman"/>
          <w:b/>
          <w:sz w:val="22"/>
          <w:szCs w:val="22"/>
        </w:rPr>
        <w:t>základní</w:t>
      </w:r>
      <w:bookmarkStart w:id="0" w:name="_GoBack"/>
      <w:bookmarkEnd w:id="0"/>
      <w:r w:rsidR="003A4E10" w:rsidRPr="00F16468">
        <w:rPr>
          <w:rFonts w:ascii="Times New Roman" w:hAnsi="Times New Roman"/>
          <w:b/>
          <w:sz w:val="22"/>
          <w:szCs w:val="22"/>
        </w:rPr>
        <w:t xml:space="preserve"> sazba DPH</w:t>
      </w:r>
      <w:r w:rsidR="003A4E10" w:rsidRPr="00F16468">
        <w:rPr>
          <w:rFonts w:ascii="Times New Roman" w:hAnsi="Times New Roman"/>
          <w:sz w:val="22"/>
          <w:szCs w:val="22"/>
        </w:rPr>
        <w:t xml:space="preserve">. Splatnost faktury je stanovena </w:t>
      </w:r>
      <w:r w:rsidR="003A4E10" w:rsidRPr="00773B12">
        <w:rPr>
          <w:rFonts w:ascii="Times New Roman" w:hAnsi="Times New Roman"/>
          <w:b/>
          <w:sz w:val="22"/>
          <w:szCs w:val="22"/>
        </w:rPr>
        <w:t>na 14 dnů</w:t>
      </w:r>
      <w:r w:rsidR="003A4E10" w:rsidRPr="00F16468">
        <w:rPr>
          <w:rFonts w:ascii="Times New Roman" w:hAnsi="Times New Roman"/>
          <w:sz w:val="22"/>
          <w:szCs w:val="22"/>
        </w:rPr>
        <w:t xml:space="preserve"> od vystavení</w:t>
      </w:r>
      <w:r w:rsidR="00DD3FF7" w:rsidRPr="00F16468">
        <w:rPr>
          <w:rFonts w:ascii="Times New Roman" w:hAnsi="Times New Roman"/>
          <w:sz w:val="22"/>
          <w:szCs w:val="22"/>
        </w:rPr>
        <w:t>,</w:t>
      </w:r>
      <w:r w:rsidR="00B8687E" w:rsidRPr="00F16468">
        <w:rPr>
          <w:rFonts w:ascii="Times New Roman" w:hAnsi="Times New Roman"/>
          <w:sz w:val="22"/>
          <w:szCs w:val="22"/>
        </w:rPr>
        <w:t xml:space="preserve"> </w:t>
      </w:r>
      <w:r w:rsidR="00DD3FF7" w:rsidRPr="00773B12">
        <w:rPr>
          <w:rFonts w:ascii="Times New Roman" w:hAnsi="Times New Roman"/>
          <w:b/>
          <w:sz w:val="22"/>
          <w:szCs w:val="22"/>
          <w:u w:val="single"/>
        </w:rPr>
        <w:t xml:space="preserve">nejpozději však do </w:t>
      </w:r>
      <w:r w:rsidR="00F32697" w:rsidRPr="00773B12">
        <w:rPr>
          <w:rFonts w:ascii="Times New Roman" w:hAnsi="Times New Roman"/>
          <w:b/>
          <w:sz w:val="22"/>
          <w:szCs w:val="22"/>
          <w:u w:val="single"/>
        </w:rPr>
        <w:t>20. 12. 2018</w:t>
      </w:r>
      <w:r w:rsidR="00ED7A51" w:rsidRPr="00773B12">
        <w:rPr>
          <w:rFonts w:ascii="Times New Roman" w:hAnsi="Times New Roman"/>
          <w:b/>
          <w:sz w:val="22"/>
          <w:szCs w:val="22"/>
        </w:rPr>
        <w:t>,</w:t>
      </w:r>
      <w:r w:rsidR="00ED7A51" w:rsidRPr="00F16468">
        <w:rPr>
          <w:rFonts w:ascii="Times New Roman" w:hAnsi="Times New Roman"/>
          <w:sz w:val="22"/>
          <w:szCs w:val="22"/>
        </w:rPr>
        <w:t xml:space="preserve"> v tomto případě </w:t>
      </w:r>
      <w:r w:rsidR="00ED7A51" w:rsidRPr="004C4885">
        <w:rPr>
          <w:rFonts w:ascii="Times New Roman" w:hAnsi="Times New Roman"/>
          <w:sz w:val="22"/>
          <w:szCs w:val="22"/>
        </w:rPr>
        <w:t>nemusí být dodržena 14denní splatnost.</w:t>
      </w:r>
    </w:p>
    <w:p w:rsidR="00DD3FF7" w:rsidRPr="00773B12" w:rsidRDefault="00B8687E" w:rsidP="009F220D">
      <w:pPr>
        <w:numPr>
          <w:ilvl w:val="0"/>
          <w:numId w:val="15"/>
        </w:numPr>
        <w:spacing w:before="80" w:after="80"/>
        <w:ind w:left="357" w:hanging="357"/>
        <w:jc w:val="both"/>
        <w:rPr>
          <w:rFonts w:ascii="Times New Roman" w:hAnsi="Times New Roman"/>
          <w:b/>
          <w:sz w:val="22"/>
          <w:szCs w:val="22"/>
        </w:rPr>
      </w:pPr>
      <w:r w:rsidRPr="004C4885">
        <w:rPr>
          <w:rFonts w:ascii="Times New Roman" w:hAnsi="Times New Roman"/>
          <w:sz w:val="22"/>
          <w:szCs w:val="22"/>
        </w:rPr>
        <w:t xml:space="preserve">Nebude-li dílo předáno tak, aby mohlo dojít k úhradě v termínu dle č. VII, odstavce 1 této smlouvy, bude vystavena faktura </w:t>
      </w:r>
      <w:r w:rsidR="00375188">
        <w:rPr>
          <w:rFonts w:ascii="Times New Roman" w:hAnsi="Times New Roman"/>
          <w:sz w:val="22"/>
          <w:szCs w:val="22"/>
        </w:rPr>
        <w:t xml:space="preserve"> na dílčí plnění</w:t>
      </w:r>
      <w:r w:rsidR="00ED7A51" w:rsidRPr="004C4885">
        <w:rPr>
          <w:rFonts w:ascii="Times New Roman" w:hAnsi="Times New Roman"/>
          <w:sz w:val="22"/>
          <w:szCs w:val="22"/>
        </w:rPr>
        <w:t xml:space="preserve"> s termínem </w:t>
      </w:r>
      <w:r w:rsidR="00DD3FF7" w:rsidRPr="004C4885">
        <w:rPr>
          <w:rFonts w:ascii="Times New Roman" w:hAnsi="Times New Roman"/>
          <w:sz w:val="22"/>
          <w:szCs w:val="22"/>
        </w:rPr>
        <w:t xml:space="preserve">splatnosti do  </w:t>
      </w:r>
      <w:r w:rsidR="00F32697" w:rsidRPr="00773B12">
        <w:rPr>
          <w:rFonts w:ascii="Times New Roman" w:hAnsi="Times New Roman"/>
          <w:b/>
          <w:sz w:val="22"/>
          <w:szCs w:val="22"/>
          <w:u w:val="single"/>
        </w:rPr>
        <w:t>27</w:t>
      </w:r>
      <w:r w:rsidR="00DD3FF7" w:rsidRPr="00773B12">
        <w:rPr>
          <w:rFonts w:ascii="Times New Roman" w:hAnsi="Times New Roman"/>
          <w:b/>
          <w:sz w:val="22"/>
          <w:szCs w:val="22"/>
          <w:u w:val="single"/>
        </w:rPr>
        <w:t>. 12. 201</w:t>
      </w:r>
      <w:r w:rsidR="00F32697" w:rsidRPr="00773B12">
        <w:rPr>
          <w:rFonts w:ascii="Times New Roman" w:hAnsi="Times New Roman"/>
          <w:b/>
          <w:sz w:val="22"/>
          <w:szCs w:val="22"/>
          <w:u w:val="single"/>
        </w:rPr>
        <w:t>8</w:t>
      </w:r>
      <w:r w:rsidR="00ED7A51" w:rsidRPr="00773B12">
        <w:rPr>
          <w:rFonts w:ascii="Times New Roman" w:hAnsi="Times New Roman"/>
          <w:b/>
          <w:sz w:val="22"/>
          <w:szCs w:val="22"/>
          <w:u w:val="single"/>
        </w:rPr>
        <w:t>.</w:t>
      </w:r>
    </w:p>
    <w:p w:rsidR="008C263B" w:rsidRPr="009F220D" w:rsidRDefault="008C263B" w:rsidP="009F220D">
      <w:pPr>
        <w:numPr>
          <w:ilvl w:val="0"/>
          <w:numId w:val="15"/>
        </w:numPr>
        <w:spacing w:before="80" w:after="80"/>
        <w:ind w:left="357" w:hanging="357"/>
        <w:jc w:val="both"/>
        <w:rPr>
          <w:rFonts w:ascii="Times New Roman" w:hAnsi="Times New Roman"/>
          <w:sz w:val="22"/>
          <w:szCs w:val="22"/>
        </w:rPr>
      </w:pPr>
      <w:r>
        <w:rPr>
          <w:rFonts w:ascii="Times New Roman" w:hAnsi="Times New Roman"/>
          <w:sz w:val="22"/>
          <w:szCs w:val="22"/>
        </w:rPr>
        <w:t xml:space="preserve">Bude-li </w:t>
      </w:r>
      <w:r w:rsidR="00EF2F21">
        <w:rPr>
          <w:rFonts w:ascii="Times New Roman" w:hAnsi="Times New Roman"/>
          <w:sz w:val="22"/>
          <w:szCs w:val="22"/>
        </w:rPr>
        <w:t xml:space="preserve">zhotovitelem vystavena </w:t>
      </w:r>
      <w:r>
        <w:rPr>
          <w:rFonts w:ascii="Times New Roman" w:hAnsi="Times New Roman"/>
          <w:sz w:val="22"/>
          <w:szCs w:val="22"/>
        </w:rPr>
        <w:t>faktura</w:t>
      </w:r>
      <w:r w:rsidR="00375188">
        <w:rPr>
          <w:rFonts w:ascii="Times New Roman" w:hAnsi="Times New Roman"/>
          <w:sz w:val="22"/>
          <w:szCs w:val="22"/>
        </w:rPr>
        <w:t xml:space="preserve"> na dílčí plnění</w:t>
      </w:r>
      <w:r w:rsidR="00DD3FF7">
        <w:rPr>
          <w:rFonts w:ascii="Times New Roman" w:hAnsi="Times New Roman"/>
          <w:sz w:val="22"/>
          <w:szCs w:val="22"/>
        </w:rPr>
        <w:t xml:space="preserve">, </w:t>
      </w:r>
      <w:r w:rsidR="00EF2F21">
        <w:rPr>
          <w:rFonts w:ascii="Times New Roman" w:hAnsi="Times New Roman"/>
          <w:sz w:val="22"/>
          <w:szCs w:val="22"/>
        </w:rPr>
        <w:t xml:space="preserve"> musí i ta </w:t>
      </w:r>
      <w:r>
        <w:rPr>
          <w:rFonts w:ascii="Times New Roman" w:hAnsi="Times New Roman"/>
          <w:sz w:val="22"/>
          <w:szCs w:val="22"/>
        </w:rPr>
        <w:t xml:space="preserve"> splňovat   náležitosti </w:t>
      </w:r>
      <w:r w:rsidR="00AF07C3">
        <w:rPr>
          <w:rFonts w:ascii="Times New Roman" w:hAnsi="Times New Roman"/>
          <w:sz w:val="22"/>
          <w:szCs w:val="22"/>
        </w:rPr>
        <w:t>dle  odst. 4</w:t>
      </w:r>
      <w:r w:rsidR="006E1ACE">
        <w:rPr>
          <w:rFonts w:ascii="Times New Roman" w:hAnsi="Times New Roman"/>
          <w:sz w:val="22"/>
          <w:szCs w:val="22"/>
        </w:rPr>
        <w:t xml:space="preserve"> tohoto článku.</w:t>
      </w:r>
    </w:p>
    <w:p w:rsidR="00A87EF2" w:rsidRPr="00D538DE" w:rsidRDefault="00EF2F21" w:rsidP="00663607">
      <w:pPr>
        <w:numPr>
          <w:ilvl w:val="0"/>
          <w:numId w:val="15"/>
        </w:numPr>
        <w:jc w:val="both"/>
        <w:rPr>
          <w:rFonts w:ascii="Times New Roman" w:hAnsi="Times New Roman"/>
          <w:sz w:val="22"/>
          <w:szCs w:val="22"/>
        </w:rPr>
      </w:pPr>
      <w:r>
        <w:rPr>
          <w:rFonts w:ascii="Times New Roman" w:hAnsi="Times New Roman"/>
          <w:sz w:val="22"/>
          <w:szCs w:val="22"/>
        </w:rPr>
        <w:t>Konečná f</w:t>
      </w:r>
      <w:r w:rsidR="00A87EF2" w:rsidRPr="00612089">
        <w:rPr>
          <w:rFonts w:ascii="Times New Roman" w:hAnsi="Times New Roman"/>
          <w:sz w:val="22"/>
          <w:szCs w:val="22"/>
        </w:rPr>
        <w:t>aktura musí kromě náležitostí stanovených platnými právními předpisy pro daňový doklad dle citovaného zákona obsahovat i tyto údaje:</w:t>
      </w:r>
    </w:p>
    <w:p w:rsidR="00A87EF2" w:rsidRPr="00612089" w:rsidRDefault="00A87EF2" w:rsidP="00913BCE">
      <w:pPr>
        <w:numPr>
          <w:ilvl w:val="0"/>
          <w:numId w:val="14"/>
        </w:numPr>
        <w:tabs>
          <w:tab w:val="clear" w:pos="360"/>
          <w:tab w:val="num" w:pos="-142"/>
        </w:tabs>
        <w:ind w:left="709" w:hanging="284"/>
        <w:jc w:val="both"/>
        <w:rPr>
          <w:rFonts w:ascii="Times New Roman" w:hAnsi="Times New Roman"/>
          <w:sz w:val="22"/>
          <w:szCs w:val="22"/>
        </w:rPr>
      </w:pPr>
      <w:r w:rsidRPr="00612089">
        <w:rPr>
          <w:rFonts w:ascii="Times New Roman" w:hAnsi="Times New Roman"/>
          <w:sz w:val="22"/>
          <w:szCs w:val="22"/>
        </w:rPr>
        <w:t>číslo a datum vystavení faktury,</w:t>
      </w:r>
    </w:p>
    <w:p w:rsidR="00A87EF2" w:rsidRPr="00612089" w:rsidRDefault="00A87EF2" w:rsidP="00913BCE">
      <w:pPr>
        <w:numPr>
          <w:ilvl w:val="0"/>
          <w:numId w:val="14"/>
        </w:numPr>
        <w:tabs>
          <w:tab w:val="clear" w:pos="360"/>
          <w:tab w:val="num" w:pos="-142"/>
        </w:tabs>
        <w:ind w:left="709" w:hanging="284"/>
        <w:jc w:val="both"/>
        <w:rPr>
          <w:rFonts w:ascii="Times New Roman" w:hAnsi="Times New Roman"/>
          <w:sz w:val="22"/>
          <w:szCs w:val="22"/>
        </w:rPr>
      </w:pPr>
      <w:r w:rsidRPr="00612089">
        <w:rPr>
          <w:rFonts w:ascii="Times New Roman" w:hAnsi="Times New Roman"/>
          <w:sz w:val="22"/>
          <w:szCs w:val="22"/>
        </w:rPr>
        <w:t>číslo smlouvy a datum jejího uzavření, číslo veřejné zakázky</w:t>
      </w:r>
      <w:r w:rsidR="007543F3">
        <w:rPr>
          <w:rFonts w:ascii="Times New Roman" w:hAnsi="Times New Roman"/>
          <w:sz w:val="22"/>
          <w:szCs w:val="22"/>
        </w:rPr>
        <w:t xml:space="preserve"> </w:t>
      </w:r>
      <w:r w:rsidR="00874737">
        <w:rPr>
          <w:rFonts w:ascii="Times New Roman" w:hAnsi="Times New Roman"/>
          <w:sz w:val="22"/>
          <w:szCs w:val="22"/>
        </w:rPr>
        <w:t>(</w:t>
      </w:r>
      <w:r w:rsidR="009F220D">
        <w:rPr>
          <w:rFonts w:ascii="Times New Roman" w:hAnsi="Times New Roman"/>
          <w:sz w:val="22"/>
          <w:szCs w:val="22"/>
        </w:rPr>
        <w:t>dle</w:t>
      </w:r>
      <w:r w:rsidR="00A118B8" w:rsidRPr="00A118B8">
        <w:rPr>
          <w:rFonts w:ascii="Times New Roman" w:hAnsi="Times New Roman"/>
          <w:sz w:val="22"/>
          <w:szCs w:val="22"/>
        </w:rPr>
        <w:t xml:space="preserve"> zadavatele</w:t>
      </w:r>
      <w:r w:rsidR="00913BCE">
        <w:rPr>
          <w:rFonts w:ascii="Times New Roman" w:hAnsi="Times New Roman"/>
          <w:sz w:val="22"/>
          <w:szCs w:val="22"/>
        </w:rPr>
        <w:t>)</w:t>
      </w:r>
      <w:r w:rsidRPr="00612089">
        <w:rPr>
          <w:rFonts w:ascii="Times New Roman" w:hAnsi="Times New Roman"/>
          <w:sz w:val="22"/>
          <w:szCs w:val="22"/>
        </w:rPr>
        <w:t xml:space="preserve">, </w:t>
      </w:r>
    </w:p>
    <w:p w:rsidR="00A87EF2" w:rsidRPr="00612089" w:rsidRDefault="00A87EF2" w:rsidP="00913BCE">
      <w:pPr>
        <w:numPr>
          <w:ilvl w:val="0"/>
          <w:numId w:val="14"/>
        </w:numPr>
        <w:tabs>
          <w:tab w:val="clear" w:pos="360"/>
          <w:tab w:val="num" w:pos="-142"/>
        </w:tabs>
        <w:ind w:left="709" w:hanging="284"/>
        <w:jc w:val="both"/>
        <w:rPr>
          <w:rFonts w:ascii="Times New Roman" w:hAnsi="Times New Roman"/>
          <w:sz w:val="22"/>
          <w:szCs w:val="22"/>
        </w:rPr>
      </w:pPr>
      <w:r w:rsidRPr="00612089">
        <w:rPr>
          <w:rFonts w:ascii="Times New Roman" w:hAnsi="Times New Roman"/>
          <w:sz w:val="22"/>
          <w:szCs w:val="22"/>
        </w:rPr>
        <w:t>předmět smlouvy, jeho přesnou specifikaci (nestačí odkaz na číslo smlouvy),</w:t>
      </w:r>
    </w:p>
    <w:p w:rsidR="00A87EF2" w:rsidRPr="00612089" w:rsidRDefault="00A87EF2" w:rsidP="00913BCE">
      <w:pPr>
        <w:numPr>
          <w:ilvl w:val="0"/>
          <w:numId w:val="14"/>
        </w:numPr>
        <w:tabs>
          <w:tab w:val="clear" w:pos="360"/>
          <w:tab w:val="num" w:pos="-142"/>
        </w:tabs>
        <w:ind w:left="709" w:hanging="284"/>
        <w:jc w:val="both"/>
        <w:rPr>
          <w:rFonts w:ascii="Times New Roman" w:hAnsi="Times New Roman"/>
          <w:sz w:val="22"/>
          <w:szCs w:val="22"/>
        </w:rPr>
      </w:pPr>
      <w:r w:rsidRPr="00612089">
        <w:rPr>
          <w:rFonts w:ascii="Times New Roman" w:hAnsi="Times New Roman"/>
          <w:sz w:val="22"/>
          <w:szCs w:val="22"/>
        </w:rPr>
        <w:t>označení banky a číslo účtu, na který musí být zaplaceno,</w:t>
      </w:r>
    </w:p>
    <w:p w:rsidR="00A87EF2" w:rsidRPr="00612089" w:rsidRDefault="00A87EF2" w:rsidP="00913BCE">
      <w:pPr>
        <w:numPr>
          <w:ilvl w:val="0"/>
          <w:numId w:val="14"/>
        </w:numPr>
        <w:tabs>
          <w:tab w:val="clear" w:pos="360"/>
          <w:tab w:val="num" w:pos="-142"/>
        </w:tabs>
        <w:ind w:left="709" w:hanging="284"/>
        <w:jc w:val="both"/>
        <w:rPr>
          <w:rFonts w:ascii="Times New Roman" w:hAnsi="Times New Roman"/>
          <w:sz w:val="22"/>
          <w:szCs w:val="22"/>
        </w:rPr>
      </w:pPr>
      <w:r w:rsidRPr="00612089">
        <w:rPr>
          <w:rFonts w:ascii="Times New Roman" w:hAnsi="Times New Roman"/>
          <w:sz w:val="22"/>
          <w:szCs w:val="22"/>
        </w:rPr>
        <w:t>lhůtu splatnosti faktury,</w:t>
      </w:r>
    </w:p>
    <w:p w:rsidR="00A87EF2" w:rsidRPr="004C4885" w:rsidRDefault="009B390C" w:rsidP="00913BCE">
      <w:pPr>
        <w:numPr>
          <w:ilvl w:val="0"/>
          <w:numId w:val="14"/>
        </w:numPr>
        <w:tabs>
          <w:tab w:val="clear" w:pos="360"/>
          <w:tab w:val="num" w:pos="-142"/>
        </w:tabs>
        <w:ind w:left="709" w:hanging="284"/>
        <w:jc w:val="both"/>
        <w:rPr>
          <w:rFonts w:ascii="Times New Roman" w:hAnsi="Times New Roman"/>
          <w:sz w:val="22"/>
          <w:szCs w:val="22"/>
        </w:rPr>
      </w:pPr>
      <w:r w:rsidRPr="004C4885">
        <w:rPr>
          <w:rFonts w:ascii="Times New Roman" w:hAnsi="Times New Roman"/>
          <w:sz w:val="22"/>
          <w:szCs w:val="22"/>
        </w:rPr>
        <w:t xml:space="preserve">přílohou bude </w:t>
      </w:r>
      <w:r w:rsidR="00A87EF2" w:rsidRPr="004C4885">
        <w:rPr>
          <w:rFonts w:ascii="Times New Roman" w:hAnsi="Times New Roman"/>
          <w:sz w:val="22"/>
          <w:szCs w:val="22"/>
        </w:rPr>
        <w:t>soupis provedených prací včetně zjišťovacího protokolu</w:t>
      </w:r>
      <w:r w:rsidR="00913BCE" w:rsidRPr="004C4885">
        <w:rPr>
          <w:rFonts w:ascii="Times New Roman" w:hAnsi="Times New Roman"/>
          <w:sz w:val="22"/>
          <w:szCs w:val="22"/>
        </w:rPr>
        <w:t>,</w:t>
      </w:r>
    </w:p>
    <w:p w:rsidR="00A87EF2" w:rsidRPr="00612089" w:rsidRDefault="00A87EF2" w:rsidP="00913BCE">
      <w:pPr>
        <w:numPr>
          <w:ilvl w:val="0"/>
          <w:numId w:val="14"/>
        </w:numPr>
        <w:tabs>
          <w:tab w:val="clear" w:pos="360"/>
          <w:tab w:val="num" w:pos="-142"/>
        </w:tabs>
        <w:ind w:left="709" w:hanging="284"/>
        <w:jc w:val="both"/>
        <w:rPr>
          <w:rFonts w:ascii="Times New Roman" w:hAnsi="Times New Roman"/>
          <w:sz w:val="22"/>
          <w:szCs w:val="22"/>
        </w:rPr>
      </w:pPr>
      <w:r w:rsidRPr="00612089">
        <w:rPr>
          <w:rFonts w:ascii="Times New Roman" w:hAnsi="Times New Roman"/>
          <w:sz w:val="22"/>
          <w:szCs w:val="22"/>
        </w:rPr>
        <w:t>označení osoby, která fakturu vyhotovila, včetně jejího podpisu a kontaktního telefonu,</w:t>
      </w:r>
    </w:p>
    <w:p w:rsidR="00A87EF2" w:rsidRPr="00CD408F" w:rsidRDefault="00A87EF2" w:rsidP="00CD408F">
      <w:pPr>
        <w:numPr>
          <w:ilvl w:val="0"/>
          <w:numId w:val="14"/>
        </w:numPr>
        <w:tabs>
          <w:tab w:val="clear" w:pos="360"/>
          <w:tab w:val="num" w:pos="-142"/>
        </w:tabs>
        <w:ind w:left="709" w:hanging="284"/>
        <w:jc w:val="both"/>
        <w:rPr>
          <w:rFonts w:ascii="Times New Roman" w:hAnsi="Times New Roman"/>
          <w:sz w:val="22"/>
          <w:szCs w:val="22"/>
        </w:rPr>
      </w:pPr>
      <w:r w:rsidRPr="00612089">
        <w:rPr>
          <w:rFonts w:ascii="Times New Roman" w:hAnsi="Times New Roman"/>
          <w:sz w:val="22"/>
          <w:szCs w:val="22"/>
        </w:rPr>
        <w:t xml:space="preserve">IČ a DIČ objednatele a zhotovitele, jejich přesné názvy a sídlo, </w:t>
      </w:r>
    </w:p>
    <w:p w:rsidR="00A87EF2" w:rsidRPr="00612089" w:rsidRDefault="00A87EF2" w:rsidP="00C93EDF">
      <w:pPr>
        <w:numPr>
          <w:ilvl w:val="0"/>
          <w:numId w:val="15"/>
        </w:numPr>
        <w:spacing w:before="80" w:after="80"/>
        <w:ind w:left="357" w:hanging="357"/>
        <w:jc w:val="both"/>
        <w:rPr>
          <w:rFonts w:ascii="Times New Roman" w:hAnsi="Times New Roman"/>
          <w:sz w:val="22"/>
          <w:szCs w:val="22"/>
        </w:rPr>
      </w:pPr>
      <w:r w:rsidRPr="00612089">
        <w:rPr>
          <w:rFonts w:ascii="Times New Roman" w:hAnsi="Times New Roman"/>
          <w:sz w:val="22"/>
          <w:szCs w:val="22"/>
        </w:rPr>
        <w:t xml:space="preserve">Nebude-li faktura obsahovat některou povinnou nebo dohodnutou náležitost, bude </w:t>
      </w:r>
      <w:r w:rsidR="00BF5549">
        <w:rPr>
          <w:rFonts w:ascii="Times New Roman" w:hAnsi="Times New Roman"/>
          <w:sz w:val="22"/>
          <w:szCs w:val="22"/>
        </w:rPr>
        <w:t>nesprávně</w:t>
      </w:r>
      <w:r w:rsidR="00BF5549" w:rsidRPr="00806478">
        <w:rPr>
          <w:rFonts w:ascii="Times New Roman" w:hAnsi="Times New Roman"/>
          <w:sz w:val="22"/>
          <w:szCs w:val="22"/>
        </w:rPr>
        <w:t xml:space="preserve"> vyúčtována cena nebo</w:t>
      </w:r>
      <w:r w:rsidR="00BF5549">
        <w:rPr>
          <w:rFonts w:ascii="Times New Roman" w:hAnsi="Times New Roman"/>
          <w:sz w:val="22"/>
          <w:szCs w:val="22"/>
        </w:rPr>
        <w:t xml:space="preserve"> nesprávně uvedeno</w:t>
      </w:r>
      <w:r w:rsidR="00BF5549" w:rsidRPr="00806478">
        <w:rPr>
          <w:rFonts w:ascii="Times New Roman" w:hAnsi="Times New Roman"/>
          <w:sz w:val="22"/>
          <w:szCs w:val="22"/>
        </w:rPr>
        <w:t xml:space="preserve"> DPH</w:t>
      </w:r>
      <w:r w:rsidRPr="00612089">
        <w:rPr>
          <w:rFonts w:ascii="Times New Roman" w:hAnsi="Times New Roman"/>
          <w:sz w:val="22"/>
          <w:szCs w:val="22"/>
        </w:rPr>
        <w:t>, je objednatel oprávněn fakturu před uplynutím lhůty splatnosti vrátit druhé smluvní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rsidR="00A87EF2" w:rsidRPr="00612089" w:rsidRDefault="00A87EF2" w:rsidP="00C93EDF">
      <w:pPr>
        <w:numPr>
          <w:ilvl w:val="0"/>
          <w:numId w:val="15"/>
        </w:numPr>
        <w:spacing w:before="80" w:after="80"/>
        <w:ind w:left="357" w:hanging="357"/>
        <w:jc w:val="both"/>
        <w:rPr>
          <w:rFonts w:ascii="Times New Roman" w:hAnsi="Times New Roman"/>
          <w:sz w:val="22"/>
          <w:szCs w:val="22"/>
        </w:rPr>
      </w:pPr>
      <w:r w:rsidRPr="00612089">
        <w:rPr>
          <w:rFonts w:ascii="Times New Roman" w:hAnsi="Times New Roman"/>
          <w:sz w:val="22"/>
          <w:szCs w:val="22"/>
        </w:rPr>
        <w:t>Objednatel je oprávněn pozastavit financování v případě, že zhotovitel bezdůvodně přeruší práce nebo práce provádí v rozporu s</w:t>
      </w:r>
      <w:r w:rsidR="00773B12">
        <w:rPr>
          <w:rFonts w:ascii="Times New Roman" w:hAnsi="Times New Roman"/>
          <w:sz w:val="22"/>
          <w:szCs w:val="22"/>
        </w:rPr>
        <w:t xml:space="preserve">e zadáním nebo </w:t>
      </w:r>
      <w:r w:rsidRPr="00612089">
        <w:rPr>
          <w:rFonts w:ascii="Times New Roman" w:hAnsi="Times New Roman"/>
          <w:sz w:val="22"/>
          <w:szCs w:val="22"/>
        </w:rPr>
        <w:t>dokumentací.</w:t>
      </w:r>
    </w:p>
    <w:p w:rsidR="00A87EF2" w:rsidRPr="00612089" w:rsidRDefault="00A87EF2" w:rsidP="00C93EDF">
      <w:pPr>
        <w:numPr>
          <w:ilvl w:val="0"/>
          <w:numId w:val="15"/>
        </w:numPr>
        <w:spacing w:before="80" w:after="80"/>
        <w:ind w:left="357" w:hanging="357"/>
        <w:jc w:val="both"/>
        <w:rPr>
          <w:rFonts w:ascii="Times New Roman" w:hAnsi="Times New Roman"/>
          <w:sz w:val="22"/>
          <w:szCs w:val="22"/>
        </w:rPr>
      </w:pPr>
      <w:r w:rsidRPr="00612089">
        <w:rPr>
          <w:rFonts w:ascii="Times New Roman" w:hAnsi="Times New Roman"/>
          <w:sz w:val="22"/>
          <w:szCs w:val="22"/>
        </w:rPr>
        <w:t>Objednat</w:t>
      </w:r>
      <w:r w:rsidR="009F220D">
        <w:rPr>
          <w:rFonts w:ascii="Times New Roman" w:hAnsi="Times New Roman"/>
          <w:sz w:val="22"/>
          <w:szCs w:val="22"/>
        </w:rPr>
        <w:t xml:space="preserve">el je oprávněn provést kontrolu </w:t>
      </w:r>
      <w:r w:rsidRPr="00612089">
        <w:rPr>
          <w:rFonts w:ascii="Times New Roman" w:hAnsi="Times New Roman"/>
          <w:sz w:val="22"/>
          <w:szCs w:val="22"/>
        </w:rPr>
        <w:t>fakturovaných prací a činností. Zhotovitel je povinen oprávněným zástupcům objednatele provedení kontroly umožnit.</w:t>
      </w:r>
    </w:p>
    <w:p w:rsidR="00A87EF2" w:rsidRPr="00612089" w:rsidRDefault="00A87EF2" w:rsidP="00C93EDF">
      <w:pPr>
        <w:numPr>
          <w:ilvl w:val="0"/>
          <w:numId w:val="15"/>
        </w:numPr>
        <w:spacing w:before="80" w:after="80"/>
        <w:ind w:left="357" w:hanging="357"/>
        <w:jc w:val="both"/>
        <w:rPr>
          <w:rFonts w:ascii="Times New Roman" w:hAnsi="Times New Roman"/>
          <w:sz w:val="22"/>
          <w:szCs w:val="22"/>
        </w:rPr>
      </w:pPr>
      <w:r w:rsidRPr="00612089">
        <w:rPr>
          <w:rFonts w:ascii="Times New Roman" w:hAnsi="Times New Roman"/>
          <w:sz w:val="22"/>
          <w:szCs w:val="22"/>
        </w:rPr>
        <w:t xml:space="preserve">Doručení faktury se provede osobně </w:t>
      </w:r>
      <w:r w:rsidRPr="003E187D">
        <w:rPr>
          <w:rFonts w:ascii="Times New Roman" w:hAnsi="Times New Roman"/>
          <w:sz w:val="22"/>
          <w:szCs w:val="22"/>
        </w:rPr>
        <w:t xml:space="preserve">proti </w:t>
      </w:r>
      <w:r w:rsidR="003E187D" w:rsidRPr="003E187D">
        <w:rPr>
          <w:rFonts w:ascii="Times New Roman" w:hAnsi="Times New Roman"/>
          <w:sz w:val="22"/>
          <w:szCs w:val="22"/>
        </w:rPr>
        <w:t>potvrzení převzetí</w:t>
      </w:r>
      <w:r w:rsidRPr="003E187D">
        <w:rPr>
          <w:rFonts w:ascii="Times New Roman" w:hAnsi="Times New Roman"/>
          <w:sz w:val="22"/>
          <w:szCs w:val="22"/>
        </w:rPr>
        <w:t xml:space="preserve"> </w:t>
      </w:r>
      <w:r w:rsidR="003E187D">
        <w:rPr>
          <w:rFonts w:ascii="Times New Roman" w:hAnsi="Times New Roman"/>
          <w:sz w:val="22"/>
          <w:szCs w:val="22"/>
        </w:rPr>
        <w:t xml:space="preserve">na podatelně </w:t>
      </w:r>
      <w:r w:rsidRPr="00612089">
        <w:rPr>
          <w:rFonts w:ascii="Times New Roman" w:hAnsi="Times New Roman"/>
          <w:sz w:val="22"/>
          <w:szCs w:val="22"/>
        </w:rPr>
        <w:t>nebo jako doporuč</w:t>
      </w:r>
      <w:r w:rsidR="00773B12">
        <w:rPr>
          <w:rFonts w:ascii="Times New Roman" w:hAnsi="Times New Roman"/>
          <w:sz w:val="22"/>
          <w:szCs w:val="22"/>
        </w:rPr>
        <w:t xml:space="preserve">ené psaní prostřednictvím pošty nebo  elektronicky. </w:t>
      </w:r>
    </w:p>
    <w:p w:rsidR="008638A6" w:rsidRPr="003E187D" w:rsidRDefault="00A118B8" w:rsidP="008F155D">
      <w:pPr>
        <w:numPr>
          <w:ilvl w:val="0"/>
          <w:numId w:val="15"/>
        </w:numPr>
        <w:spacing w:before="80" w:after="80"/>
        <w:ind w:left="357" w:hanging="357"/>
        <w:jc w:val="both"/>
        <w:rPr>
          <w:rFonts w:cs="Arial"/>
          <w:szCs w:val="24"/>
        </w:rPr>
      </w:pPr>
      <w:r w:rsidRPr="003E187D">
        <w:rPr>
          <w:rFonts w:ascii="Times New Roman" w:hAnsi="Times New Roman"/>
          <w:sz w:val="22"/>
          <w:szCs w:val="22"/>
        </w:rPr>
        <w:t xml:space="preserve"> </w:t>
      </w:r>
      <w:r w:rsidR="00A87EF2" w:rsidRPr="003E187D">
        <w:rPr>
          <w:rFonts w:ascii="Times New Roman" w:hAnsi="Times New Roman"/>
          <w:sz w:val="22"/>
          <w:szCs w:val="22"/>
        </w:rPr>
        <w:t>Povinnost zaplatit je splněna dnem odepsání příslušné částky z účtu objednatele.</w:t>
      </w:r>
      <w:r w:rsidR="00397CD9" w:rsidRPr="003E187D">
        <w:rPr>
          <w:rFonts w:ascii="Times New Roman" w:hAnsi="Times New Roman"/>
          <w:sz w:val="22"/>
          <w:szCs w:val="22"/>
        </w:rPr>
        <w:t xml:space="preserve"> </w:t>
      </w:r>
    </w:p>
    <w:p w:rsidR="00CD408F" w:rsidRDefault="00CD408F" w:rsidP="00913BCE">
      <w:pPr>
        <w:pStyle w:val="Smlouva2"/>
        <w:jc w:val="both"/>
        <w:rPr>
          <w:rFonts w:ascii="Arial" w:hAnsi="Arial" w:cs="Arial"/>
          <w:szCs w:val="24"/>
        </w:rPr>
      </w:pPr>
    </w:p>
    <w:p w:rsidR="00773B12" w:rsidRDefault="00773B12" w:rsidP="00913BCE">
      <w:pPr>
        <w:pStyle w:val="Smlouva2"/>
        <w:jc w:val="both"/>
        <w:rPr>
          <w:rFonts w:ascii="Arial" w:hAnsi="Arial" w:cs="Arial"/>
          <w:szCs w:val="24"/>
        </w:rPr>
      </w:pPr>
    </w:p>
    <w:p w:rsidR="00773B12" w:rsidRDefault="00773B12" w:rsidP="00913BCE">
      <w:pPr>
        <w:pStyle w:val="Smlouva2"/>
        <w:jc w:val="both"/>
        <w:rPr>
          <w:rFonts w:ascii="Arial" w:hAnsi="Arial" w:cs="Arial"/>
          <w:szCs w:val="24"/>
        </w:rPr>
      </w:pPr>
    </w:p>
    <w:p w:rsidR="00A87EF2" w:rsidRPr="008638A6" w:rsidRDefault="00395321" w:rsidP="00913BCE">
      <w:pPr>
        <w:pStyle w:val="Smlouva2"/>
        <w:jc w:val="both"/>
        <w:rPr>
          <w:rFonts w:ascii="Arial" w:hAnsi="Arial" w:cs="Arial"/>
          <w:szCs w:val="24"/>
        </w:rPr>
      </w:pPr>
      <w:r>
        <w:rPr>
          <w:rFonts w:ascii="Arial" w:hAnsi="Arial" w:cs="Arial"/>
          <w:szCs w:val="24"/>
        </w:rPr>
        <w:t>čl. VIII</w:t>
      </w:r>
    </w:p>
    <w:p w:rsidR="00913BCE" w:rsidRPr="00B769A5" w:rsidRDefault="00A87EF2" w:rsidP="00081547">
      <w:pPr>
        <w:pStyle w:val="Smlouva2"/>
        <w:spacing w:after="80"/>
        <w:jc w:val="both"/>
        <w:rPr>
          <w:rFonts w:ascii="Arial" w:hAnsi="Arial" w:cs="Arial"/>
          <w:szCs w:val="24"/>
        </w:rPr>
      </w:pPr>
      <w:r w:rsidRPr="00B769A5">
        <w:rPr>
          <w:rFonts w:ascii="Arial" w:hAnsi="Arial" w:cs="Arial"/>
          <w:szCs w:val="24"/>
        </w:rPr>
        <w:t>Jakost díla</w:t>
      </w:r>
    </w:p>
    <w:p w:rsidR="00A87EF2" w:rsidRPr="00793D9C" w:rsidRDefault="00A87EF2" w:rsidP="000408F8">
      <w:pPr>
        <w:numPr>
          <w:ilvl w:val="0"/>
          <w:numId w:val="5"/>
        </w:numPr>
        <w:spacing w:before="80" w:after="80"/>
        <w:ind w:left="357" w:hanging="357"/>
        <w:jc w:val="both"/>
        <w:rPr>
          <w:rFonts w:ascii="Times New Roman" w:hAnsi="Times New Roman"/>
          <w:sz w:val="22"/>
          <w:szCs w:val="22"/>
        </w:rPr>
      </w:pPr>
      <w:r w:rsidRPr="00793D9C">
        <w:rPr>
          <w:rFonts w:ascii="Times New Roman" w:hAnsi="Times New Roman"/>
          <w:sz w:val="22"/>
          <w:szCs w:val="22"/>
        </w:rPr>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projektové do</w:t>
      </w:r>
      <w:r w:rsidR="004E5A81">
        <w:rPr>
          <w:rFonts w:ascii="Times New Roman" w:hAnsi="Times New Roman"/>
          <w:sz w:val="22"/>
          <w:szCs w:val="22"/>
        </w:rPr>
        <w:t>kumentaci</w:t>
      </w:r>
      <w:r w:rsidR="00DF223C">
        <w:rPr>
          <w:rFonts w:ascii="Times New Roman" w:hAnsi="Times New Roman"/>
          <w:sz w:val="22"/>
          <w:szCs w:val="22"/>
        </w:rPr>
        <w:t xml:space="preserve"> pro provádění stavby </w:t>
      </w:r>
      <w:r w:rsidRPr="00793D9C">
        <w:rPr>
          <w:rFonts w:ascii="Times New Roman" w:hAnsi="Times New Roman"/>
          <w:sz w:val="22"/>
          <w:szCs w:val="22"/>
        </w:rPr>
        <w:t>a této smlouvě. K tomu se zhotovitel zavazuje použít výhradně materiály a konstrukce, vyhovující požadavkům kladeným na jakost a mající prohlášení o sho</w:t>
      </w:r>
      <w:r w:rsidR="00F03547" w:rsidRPr="00793D9C">
        <w:rPr>
          <w:rFonts w:ascii="Times New Roman" w:hAnsi="Times New Roman"/>
          <w:sz w:val="22"/>
          <w:szCs w:val="22"/>
        </w:rPr>
        <w:t>dě dle zákona č. 22/1997 Sb., o </w:t>
      </w:r>
      <w:r w:rsidRPr="00793D9C">
        <w:rPr>
          <w:rFonts w:ascii="Times New Roman" w:hAnsi="Times New Roman"/>
          <w:sz w:val="22"/>
          <w:szCs w:val="22"/>
        </w:rPr>
        <w:t>technických požadavcích na výrobky, v platném znění.</w:t>
      </w:r>
    </w:p>
    <w:p w:rsidR="00A87EF2" w:rsidRPr="00793D9C" w:rsidRDefault="00A87EF2" w:rsidP="000408F8">
      <w:pPr>
        <w:numPr>
          <w:ilvl w:val="0"/>
          <w:numId w:val="5"/>
        </w:numPr>
        <w:spacing w:before="80" w:after="80"/>
        <w:ind w:left="357" w:hanging="357"/>
        <w:jc w:val="both"/>
        <w:rPr>
          <w:rFonts w:ascii="Times New Roman" w:hAnsi="Times New Roman"/>
          <w:sz w:val="22"/>
          <w:szCs w:val="22"/>
        </w:rPr>
      </w:pPr>
      <w:r w:rsidRPr="00793D9C">
        <w:rPr>
          <w:rFonts w:ascii="Times New Roman" w:hAnsi="Times New Roman"/>
          <w:sz w:val="22"/>
          <w:szCs w:val="22"/>
        </w:rPr>
        <w:t>Zhotovitel je povinen postupovat při provádění díla v souladu s platnými právními předpisy souvisejícími s výstavbou, podle schválených technologických postupů stanovených platnými českými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w:t>
      </w:r>
    </w:p>
    <w:p w:rsidR="00A87EF2" w:rsidRPr="00793D9C" w:rsidRDefault="00A87EF2" w:rsidP="000408F8">
      <w:pPr>
        <w:numPr>
          <w:ilvl w:val="0"/>
          <w:numId w:val="5"/>
        </w:numPr>
        <w:spacing w:before="80" w:after="80"/>
        <w:ind w:left="357" w:hanging="357"/>
        <w:jc w:val="both"/>
        <w:rPr>
          <w:rFonts w:ascii="Times New Roman" w:hAnsi="Times New Roman"/>
          <w:sz w:val="22"/>
          <w:szCs w:val="22"/>
        </w:rPr>
      </w:pPr>
      <w:r w:rsidRPr="00793D9C">
        <w:rPr>
          <w:rFonts w:ascii="Times New Roman" w:hAnsi="Times New Roman"/>
          <w:sz w:val="22"/>
          <w:szCs w:val="22"/>
        </w:rPr>
        <w:t>V případě, že bude nutno použít postupy a mat</w:t>
      </w:r>
      <w:r w:rsidR="00727442">
        <w:rPr>
          <w:rFonts w:ascii="Times New Roman" w:hAnsi="Times New Roman"/>
          <w:sz w:val="22"/>
          <w:szCs w:val="22"/>
        </w:rPr>
        <w:t>eriály, které nebudou uvedeny v </w:t>
      </w:r>
      <w:r w:rsidRPr="00793D9C">
        <w:rPr>
          <w:rFonts w:ascii="Times New Roman" w:hAnsi="Times New Roman"/>
          <w:sz w:val="22"/>
          <w:szCs w:val="22"/>
        </w:rPr>
        <w:t>dokumentaci</w:t>
      </w:r>
      <w:r w:rsidR="00727442">
        <w:rPr>
          <w:rFonts w:ascii="Times New Roman" w:hAnsi="Times New Roman"/>
          <w:sz w:val="22"/>
          <w:szCs w:val="22"/>
        </w:rPr>
        <w:t xml:space="preserve"> pro provádění</w:t>
      </w:r>
      <w:r w:rsidRPr="00793D9C">
        <w:rPr>
          <w:rFonts w:ascii="Times New Roman" w:hAnsi="Times New Roman"/>
          <w:sz w:val="22"/>
          <w:szCs w:val="22"/>
        </w:rPr>
        <w:t xml:space="preserve"> stavby, lze použít pouze takových, které v době realizace díla budou v souladu s platnými českými technickými normami. Jakékoliv změny oproti schválené dokumentaci </w:t>
      </w:r>
      <w:r w:rsidR="00727442">
        <w:rPr>
          <w:rFonts w:ascii="Times New Roman" w:hAnsi="Times New Roman"/>
          <w:sz w:val="22"/>
          <w:szCs w:val="22"/>
        </w:rPr>
        <w:t xml:space="preserve">pro provádění </w:t>
      </w:r>
      <w:r w:rsidRPr="00793D9C">
        <w:rPr>
          <w:rFonts w:ascii="Times New Roman" w:hAnsi="Times New Roman"/>
          <w:sz w:val="22"/>
          <w:szCs w:val="22"/>
        </w:rPr>
        <w:t xml:space="preserve">stavby musí být předem odsouhlaseny </w:t>
      </w:r>
      <w:r w:rsidR="00375188">
        <w:rPr>
          <w:rFonts w:ascii="Times New Roman" w:hAnsi="Times New Roman"/>
          <w:sz w:val="22"/>
          <w:szCs w:val="22"/>
        </w:rPr>
        <w:t xml:space="preserve"> </w:t>
      </w:r>
      <w:r w:rsidR="00727442">
        <w:rPr>
          <w:rFonts w:ascii="Times New Roman" w:hAnsi="Times New Roman"/>
          <w:sz w:val="22"/>
          <w:szCs w:val="22"/>
        </w:rPr>
        <w:t xml:space="preserve"> </w:t>
      </w:r>
      <w:r w:rsidRPr="00793D9C">
        <w:rPr>
          <w:rFonts w:ascii="Times New Roman" w:hAnsi="Times New Roman"/>
          <w:sz w:val="22"/>
          <w:szCs w:val="22"/>
        </w:rPr>
        <w:t>objednatelem.</w:t>
      </w:r>
    </w:p>
    <w:p w:rsidR="00A87EF2" w:rsidRPr="00793D9C" w:rsidRDefault="00A87EF2" w:rsidP="000408F8">
      <w:pPr>
        <w:numPr>
          <w:ilvl w:val="0"/>
          <w:numId w:val="5"/>
        </w:numPr>
        <w:spacing w:before="80" w:after="80"/>
        <w:ind w:left="357" w:hanging="357"/>
        <w:jc w:val="both"/>
        <w:rPr>
          <w:rFonts w:ascii="Times New Roman" w:hAnsi="Times New Roman"/>
          <w:sz w:val="22"/>
          <w:szCs w:val="22"/>
        </w:rPr>
      </w:pPr>
      <w:r w:rsidRPr="00793D9C">
        <w:rPr>
          <w:rFonts w:ascii="Times New Roman" w:hAnsi="Times New Roman"/>
          <w:sz w:val="22"/>
          <w:szCs w:val="22"/>
        </w:rPr>
        <w:t>Jakost dodávaných materiálů a konstrukcí bude dokladována předepsaným způsobem při kontrolních prohlídkách a při předání a převzetí díla nebo jeho části.</w:t>
      </w:r>
    </w:p>
    <w:p w:rsidR="00A87EF2" w:rsidRPr="00793D9C" w:rsidRDefault="00A87EF2" w:rsidP="000408F8">
      <w:pPr>
        <w:numPr>
          <w:ilvl w:val="0"/>
          <w:numId w:val="5"/>
        </w:numPr>
        <w:spacing w:before="80" w:after="80"/>
        <w:jc w:val="both"/>
        <w:rPr>
          <w:rFonts w:ascii="Times New Roman" w:hAnsi="Times New Roman"/>
          <w:sz w:val="22"/>
          <w:szCs w:val="22"/>
        </w:rPr>
      </w:pPr>
      <w:r w:rsidRPr="00793D9C">
        <w:rPr>
          <w:rFonts w:ascii="Times New Roman" w:hAnsi="Times New Roman"/>
          <w:sz w:val="22"/>
          <w:szCs w:val="22"/>
        </w:rPr>
        <w:t>Při realizaci díla nesmí zhotovitel použít jakýchkoliv materiálů s karcinogenními nebo jinými účinky, které negativně působí na lidské zdraví. V případě zjištění této skutečnosti je povinností zhotovitele provést náhradu a výměnu</w:t>
      </w:r>
      <w:r w:rsidR="00382721">
        <w:rPr>
          <w:rFonts w:ascii="Times New Roman" w:hAnsi="Times New Roman"/>
          <w:sz w:val="22"/>
          <w:szCs w:val="22"/>
        </w:rPr>
        <w:t>,</w:t>
      </w:r>
      <w:r w:rsidRPr="00793D9C">
        <w:rPr>
          <w:rFonts w:ascii="Times New Roman" w:hAnsi="Times New Roman"/>
          <w:sz w:val="22"/>
          <w:szCs w:val="22"/>
        </w:rPr>
        <w:t xml:space="preserve"> i již zabudovaných výrobků a materiálů</w:t>
      </w:r>
      <w:r w:rsidR="00DF223C">
        <w:rPr>
          <w:rFonts w:ascii="Times New Roman" w:hAnsi="Times New Roman"/>
          <w:sz w:val="22"/>
          <w:szCs w:val="22"/>
        </w:rPr>
        <w:t>,</w:t>
      </w:r>
      <w:r w:rsidRPr="00793D9C">
        <w:rPr>
          <w:rFonts w:ascii="Times New Roman" w:hAnsi="Times New Roman"/>
          <w:sz w:val="22"/>
          <w:szCs w:val="22"/>
        </w:rPr>
        <w:t xml:space="preserve"> na své náklady.</w:t>
      </w:r>
    </w:p>
    <w:p w:rsidR="00395321" w:rsidRPr="00F32697" w:rsidRDefault="00A87EF2" w:rsidP="00F32697">
      <w:pPr>
        <w:numPr>
          <w:ilvl w:val="0"/>
          <w:numId w:val="5"/>
        </w:numPr>
        <w:spacing w:before="80" w:after="80"/>
        <w:jc w:val="both"/>
        <w:rPr>
          <w:rFonts w:ascii="Times New Roman" w:hAnsi="Times New Roman"/>
          <w:sz w:val="22"/>
          <w:szCs w:val="22"/>
        </w:rPr>
      </w:pPr>
      <w:r w:rsidRPr="00793D9C">
        <w:rPr>
          <w:rFonts w:ascii="Times New Roman" w:hAnsi="Times New Roman"/>
          <w:sz w:val="22"/>
          <w:szCs w:val="22"/>
        </w:rPr>
        <w:t>Zhotovitel je povinen zajistit včasné odborné provedení všech zkoušek předepsaných platnými českými technickými normami, bezpečnostními předpisy nebo vyžádaných od příslušných kompetentních orgánů.</w:t>
      </w:r>
    </w:p>
    <w:p w:rsidR="00395321" w:rsidRDefault="00395321" w:rsidP="00727442">
      <w:pPr>
        <w:pStyle w:val="Zkladntext"/>
        <w:spacing w:after="0"/>
        <w:jc w:val="both"/>
        <w:rPr>
          <w:b/>
          <w:sz w:val="24"/>
          <w:szCs w:val="24"/>
        </w:rPr>
      </w:pPr>
    </w:p>
    <w:p w:rsidR="00A87EF2" w:rsidRPr="00913E1E" w:rsidRDefault="00A87EF2" w:rsidP="00727442">
      <w:pPr>
        <w:pStyle w:val="Zkladntext"/>
        <w:spacing w:after="0"/>
        <w:jc w:val="both"/>
        <w:rPr>
          <w:b/>
          <w:sz w:val="24"/>
          <w:szCs w:val="24"/>
        </w:rPr>
      </w:pPr>
      <w:r w:rsidRPr="00913E1E">
        <w:rPr>
          <w:b/>
          <w:sz w:val="24"/>
          <w:szCs w:val="24"/>
        </w:rPr>
        <w:t>čl. I</w:t>
      </w:r>
      <w:r w:rsidR="00395321">
        <w:rPr>
          <w:b/>
          <w:sz w:val="24"/>
          <w:szCs w:val="24"/>
        </w:rPr>
        <w:t>X</w:t>
      </w:r>
    </w:p>
    <w:p w:rsidR="00727442" w:rsidRPr="003F5FD7" w:rsidRDefault="00A87EF2" w:rsidP="00727442">
      <w:pPr>
        <w:jc w:val="both"/>
        <w:rPr>
          <w:rFonts w:cs="Arial"/>
          <w:b/>
          <w:sz w:val="24"/>
          <w:szCs w:val="24"/>
        </w:rPr>
      </w:pPr>
      <w:r w:rsidRPr="003F5FD7">
        <w:rPr>
          <w:rFonts w:cs="Arial"/>
          <w:b/>
          <w:sz w:val="24"/>
          <w:szCs w:val="24"/>
        </w:rPr>
        <w:t>Staveniště</w:t>
      </w:r>
    </w:p>
    <w:p w:rsidR="00A87EF2" w:rsidRPr="005C1C18" w:rsidRDefault="00A87EF2" w:rsidP="00C93EDF">
      <w:pPr>
        <w:pStyle w:val="Smlouva-slo"/>
        <w:numPr>
          <w:ilvl w:val="0"/>
          <w:numId w:val="6"/>
        </w:numPr>
        <w:spacing w:before="80" w:after="80" w:line="240" w:lineRule="auto"/>
        <w:ind w:left="357" w:hanging="357"/>
        <w:rPr>
          <w:b/>
          <w:color w:val="FF0000"/>
          <w:sz w:val="22"/>
          <w:szCs w:val="22"/>
        </w:rPr>
      </w:pPr>
      <w:r w:rsidRPr="00604402">
        <w:rPr>
          <w:sz w:val="22"/>
          <w:szCs w:val="22"/>
        </w:rPr>
        <w:t xml:space="preserve">Objednatel předá zhotoviteli staveniště </w:t>
      </w:r>
      <w:r w:rsidRPr="00CF02BA">
        <w:rPr>
          <w:sz w:val="22"/>
          <w:szCs w:val="22"/>
        </w:rPr>
        <w:t xml:space="preserve">do </w:t>
      </w:r>
      <w:r w:rsidR="006E1ACE">
        <w:rPr>
          <w:sz w:val="22"/>
          <w:szCs w:val="22"/>
        </w:rPr>
        <w:t>5</w:t>
      </w:r>
      <w:r w:rsidR="00C93EDF">
        <w:rPr>
          <w:sz w:val="22"/>
          <w:szCs w:val="22"/>
        </w:rPr>
        <w:t xml:space="preserve"> </w:t>
      </w:r>
      <w:r w:rsidRPr="001964FA">
        <w:rPr>
          <w:sz w:val="22"/>
          <w:szCs w:val="22"/>
        </w:rPr>
        <w:t xml:space="preserve">pracovních </w:t>
      </w:r>
      <w:r w:rsidRPr="00604402">
        <w:rPr>
          <w:sz w:val="22"/>
          <w:szCs w:val="22"/>
        </w:rPr>
        <w:t>dnů od nabytí účinnosti smlouvy.</w:t>
      </w:r>
      <w:r w:rsidR="005C2AB2" w:rsidRPr="00604402">
        <w:rPr>
          <w:sz w:val="22"/>
          <w:szCs w:val="22"/>
        </w:rPr>
        <w:t xml:space="preserve"> O </w:t>
      </w:r>
      <w:r w:rsidRPr="00604402">
        <w:rPr>
          <w:sz w:val="22"/>
          <w:szCs w:val="22"/>
        </w:rPr>
        <w:t xml:space="preserve">jeho předání a převzetí vyhotoví smluvní strany zápis. </w:t>
      </w:r>
      <w:r w:rsidR="006E1ACE">
        <w:rPr>
          <w:sz w:val="22"/>
          <w:szCs w:val="22"/>
        </w:rPr>
        <w:t xml:space="preserve"> </w:t>
      </w:r>
    </w:p>
    <w:p w:rsidR="001D003E" w:rsidRDefault="00A87EF2" w:rsidP="00C93EDF">
      <w:pPr>
        <w:pStyle w:val="Smlouva-slo"/>
        <w:numPr>
          <w:ilvl w:val="0"/>
          <w:numId w:val="6"/>
        </w:numPr>
        <w:spacing w:before="80" w:after="80" w:line="240" w:lineRule="auto"/>
        <w:ind w:left="357" w:hanging="357"/>
        <w:rPr>
          <w:rStyle w:val="slostrnky"/>
          <w:sz w:val="22"/>
          <w:szCs w:val="22"/>
        </w:rPr>
      </w:pPr>
      <w:r w:rsidRPr="00604402">
        <w:rPr>
          <w:sz w:val="22"/>
          <w:szCs w:val="22"/>
        </w:rPr>
        <w:t>Zhotovitel</w:t>
      </w:r>
      <w:r w:rsidRPr="00604402">
        <w:rPr>
          <w:rStyle w:val="slostrnky"/>
          <w:sz w:val="22"/>
          <w:szCs w:val="22"/>
        </w:rPr>
        <w:t xml:space="preserve"> projedná zařízení a provoz staveniště s</w:t>
      </w:r>
      <w:r w:rsidR="001D003E">
        <w:rPr>
          <w:rStyle w:val="slostrnky"/>
          <w:sz w:val="22"/>
          <w:szCs w:val="22"/>
        </w:rPr>
        <w:t> investorem stavby</w:t>
      </w:r>
      <w:r w:rsidR="007F5812">
        <w:rPr>
          <w:rStyle w:val="slostrnky"/>
          <w:sz w:val="22"/>
          <w:szCs w:val="22"/>
        </w:rPr>
        <w:t xml:space="preserve">. </w:t>
      </w:r>
      <w:r w:rsidR="004C4885">
        <w:rPr>
          <w:rStyle w:val="slostrnky"/>
          <w:sz w:val="22"/>
          <w:szCs w:val="22"/>
        </w:rPr>
        <w:t xml:space="preserve"> </w:t>
      </w:r>
      <w:r w:rsidR="007F5812">
        <w:rPr>
          <w:rStyle w:val="slostrnky"/>
          <w:sz w:val="22"/>
          <w:szCs w:val="22"/>
        </w:rPr>
        <w:t xml:space="preserve"> </w:t>
      </w:r>
    </w:p>
    <w:p w:rsidR="00A87EF2" w:rsidRPr="006E1ACE" w:rsidRDefault="00A87EF2" w:rsidP="006E1ACE">
      <w:pPr>
        <w:pStyle w:val="Smlouva-slo"/>
        <w:numPr>
          <w:ilvl w:val="0"/>
          <w:numId w:val="6"/>
        </w:numPr>
        <w:spacing w:before="80" w:after="80" w:line="240" w:lineRule="auto"/>
        <w:ind w:left="357" w:hanging="357"/>
        <w:rPr>
          <w:sz w:val="22"/>
          <w:szCs w:val="22"/>
        </w:rPr>
      </w:pPr>
      <w:r w:rsidRPr="006E1ACE">
        <w:rPr>
          <w:sz w:val="22"/>
          <w:szCs w:val="22"/>
        </w:rPr>
        <w:t xml:space="preserve">Zhotovitel se zavazuje vyklidit a vyčistit staveniště do </w:t>
      </w:r>
      <w:r w:rsidR="005C2AB2" w:rsidRPr="006E1ACE">
        <w:rPr>
          <w:sz w:val="22"/>
          <w:szCs w:val="22"/>
        </w:rPr>
        <w:t>10</w:t>
      </w:r>
      <w:r w:rsidR="00604402" w:rsidRPr="006E1ACE">
        <w:rPr>
          <w:sz w:val="22"/>
          <w:szCs w:val="22"/>
        </w:rPr>
        <w:t>-ti</w:t>
      </w:r>
      <w:r w:rsidRPr="006E1ACE">
        <w:rPr>
          <w:sz w:val="22"/>
          <w:szCs w:val="22"/>
        </w:rPr>
        <w:t xml:space="preserve"> pracovních dnů od převzetí díla objednatelem. Při nedodržení tohoto termínu se zhotovitel zavazuje uhradit objednateli veškeré náklady a škody, které mu tím vznikly. </w:t>
      </w:r>
    </w:p>
    <w:p w:rsidR="00A87EF2" w:rsidRPr="00604402" w:rsidRDefault="00A87EF2" w:rsidP="00C93EDF">
      <w:pPr>
        <w:pStyle w:val="Smlouva-slo"/>
        <w:numPr>
          <w:ilvl w:val="0"/>
          <w:numId w:val="6"/>
        </w:numPr>
        <w:spacing w:before="80" w:after="80" w:line="240" w:lineRule="auto"/>
        <w:ind w:left="357" w:hanging="357"/>
        <w:rPr>
          <w:sz w:val="22"/>
          <w:szCs w:val="22"/>
        </w:rPr>
      </w:pPr>
      <w:r w:rsidRPr="00604402">
        <w:rPr>
          <w:sz w:val="22"/>
          <w:szCs w:val="22"/>
        </w:rPr>
        <w:t xml:space="preserve">Zhotovitel odpovídá za bezpečnost a ochranu zdraví všech osob v prostoru staveniště, dodržování bezpečnostních předpisů při </w:t>
      </w:r>
      <w:r w:rsidR="001D003E">
        <w:rPr>
          <w:sz w:val="22"/>
          <w:szCs w:val="22"/>
        </w:rPr>
        <w:t>práci ve výškách</w:t>
      </w:r>
      <w:r w:rsidRPr="00604402">
        <w:rPr>
          <w:sz w:val="22"/>
          <w:szCs w:val="22"/>
        </w:rPr>
        <w:t xml:space="preserve">, pohybu na staveništi, za bezpečné </w:t>
      </w:r>
      <w:r w:rsidR="007F5812">
        <w:rPr>
          <w:sz w:val="22"/>
          <w:szCs w:val="22"/>
        </w:rPr>
        <w:t xml:space="preserve">zabezpečení </w:t>
      </w:r>
      <w:r w:rsidRPr="00604402">
        <w:rPr>
          <w:sz w:val="22"/>
          <w:szCs w:val="22"/>
        </w:rPr>
        <w:t>staveniště, za dodržování hyg</w:t>
      </w:r>
      <w:r w:rsidR="00A545EA">
        <w:rPr>
          <w:sz w:val="22"/>
          <w:szCs w:val="22"/>
        </w:rPr>
        <w:t xml:space="preserve">ienických a požárních předpisů </w:t>
      </w:r>
      <w:r w:rsidRPr="00604402">
        <w:rPr>
          <w:sz w:val="22"/>
          <w:szCs w:val="22"/>
        </w:rPr>
        <w:t xml:space="preserve">a dodržování předpisů týkajících se ochrany životního prostředí. </w:t>
      </w:r>
      <w:r w:rsidR="006E1ACE">
        <w:rPr>
          <w:sz w:val="22"/>
          <w:szCs w:val="22"/>
        </w:rPr>
        <w:t xml:space="preserve"> </w:t>
      </w:r>
    </w:p>
    <w:p w:rsidR="00A87EF2" w:rsidRPr="004778DC" w:rsidRDefault="00A87EF2" w:rsidP="00C93EDF">
      <w:pPr>
        <w:pStyle w:val="Smlouva-slo"/>
        <w:numPr>
          <w:ilvl w:val="0"/>
          <w:numId w:val="6"/>
        </w:numPr>
        <w:spacing w:before="80" w:after="80" w:line="240" w:lineRule="auto"/>
        <w:ind w:left="357" w:hanging="357"/>
        <w:rPr>
          <w:sz w:val="22"/>
          <w:szCs w:val="22"/>
        </w:rPr>
      </w:pPr>
      <w:r w:rsidRPr="00604402">
        <w:rPr>
          <w:sz w:val="22"/>
          <w:szCs w:val="22"/>
        </w:rPr>
        <w:t xml:space="preserve">Zhotovitel se zavazuje udržovat na převzatém staveništi pořádek a čistotu, na svůj náklad odstraňovat odpady a </w:t>
      </w:r>
      <w:r w:rsidRPr="004778DC">
        <w:rPr>
          <w:sz w:val="22"/>
          <w:szCs w:val="22"/>
        </w:rPr>
        <w:t>nečistoty vzniklé jeho činností, a to v souladu s příslušnými předpisy, zejména ek</w:t>
      </w:r>
      <w:r w:rsidR="00AD4C1C" w:rsidRPr="004778DC">
        <w:rPr>
          <w:sz w:val="22"/>
          <w:szCs w:val="22"/>
        </w:rPr>
        <w:t>ologickými a o likvidaci odpadů.</w:t>
      </w:r>
    </w:p>
    <w:p w:rsidR="00C77CF1" w:rsidRPr="007F5812" w:rsidRDefault="00C77CF1" w:rsidP="007F5812">
      <w:pPr>
        <w:pStyle w:val="Smlouva-slo"/>
        <w:numPr>
          <w:ilvl w:val="0"/>
          <w:numId w:val="6"/>
        </w:numPr>
        <w:spacing w:before="80" w:after="80" w:line="240" w:lineRule="auto"/>
        <w:ind w:left="357" w:hanging="357"/>
        <w:rPr>
          <w:sz w:val="22"/>
          <w:szCs w:val="22"/>
        </w:rPr>
      </w:pPr>
      <w:r>
        <w:rPr>
          <w:sz w:val="22"/>
          <w:szCs w:val="22"/>
        </w:rPr>
        <w:t xml:space="preserve">Zhotovitel bere na vědomí, </w:t>
      </w:r>
      <w:r w:rsidR="007F5812">
        <w:rPr>
          <w:sz w:val="22"/>
          <w:szCs w:val="22"/>
        </w:rPr>
        <w:t xml:space="preserve"> že  práce budou probíhat také na autobusové zastávce MHD (linky č. 37 a 54).</w:t>
      </w:r>
      <w:r w:rsidR="007F5812" w:rsidRPr="007F5812">
        <w:rPr>
          <w:sz w:val="22"/>
          <w:szCs w:val="22"/>
        </w:rPr>
        <w:t xml:space="preserve"> </w:t>
      </w:r>
    </w:p>
    <w:p w:rsidR="00C77CF1" w:rsidRDefault="00C77CF1" w:rsidP="00C77CF1">
      <w:pPr>
        <w:pStyle w:val="Smlouva-slo"/>
        <w:spacing w:before="0" w:line="240" w:lineRule="auto"/>
        <w:rPr>
          <w:sz w:val="22"/>
          <w:szCs w:val="22"/>
        </w:rPr>
      </w:pPr>
    </w:p>
    <w:p w:rsidR="00C77CF1" w:rsidRDefault="00395321" w:rsidP="007F5812">
      <w:pPr>
        <w:pStyle w:val="Smlouva-slo"/>
        <w:spacing w:before="0" w:line="240" w:lineRule="auto"/>
        <w:rPr>
          <w:sz w:val="22"/>
          <w:szCs w:val="22"/>
        </w:rPr>
      </w:pPr>
      <w:r>
        <w:rPr>
          <w:sz w:val="22"/>
          <w:szCs w:val="22"/>
        </w:rPr>
        <w:t>7</w:t>
      </w:r>
      <w:r w:rsidR="00C77CF1">
        <w:rPr>
          <w:sz w:val="22"/>
          <w:szCs w:val="22"/>
        </w:rPr>
        <w:t xml:space="preserve">.   Přístup </w:t>
      </w:r>
      <w:r w:rsidR="007F5812">
        <w:rPr>
          <w:sz w:val="22"/>
          <w:szCs w:val="22"/>
        </w:rPr>
        <w:t>na zastávku bude omezen pouze po nezbytně  nutno dobu (technologické přestávky).</w:t>
      </w:r>
      <w:r w:rsidR="00C77CF1">
        <w:rPr>
          <w:sz w:val="22"/>
          <w:szCs w:val="22"/>
        </w:rPr>
        <w:t xml:space="preserve"> </w:t>
      </w:r>
      <w:r w:rsidR="007F5812">
        <w:rPr>
          <w:sz w:val="22"/>
          <w:szCs w:val="22"/>
        </w:rPr>
        <w:t xml:space="preserve"> </w:t>
      </w:r>
    </w:p>
    <w:p w:rsidR="00C77CF1" w:rsidRPr="0017788D" w:rsidRDefault="00C77CF1" w:rsidP="00C77CF1">
      <w:pPr>
        <w:pStyle w:val="Smlouva2"/>
        <w:jc w:val="both"/>
        <w:outlineLvl w:val="0"/>
        <w:rPr>
          <w:rFonts w:ascii="Arial" w:hAnsi="Arial" w:cs="Arial"/>
          <w:szCs w:val="24"/>
        </w:rPr>
      </w:pPr>
    </w:p>
    <w:p w:rsidR="0024530A" w:rsidRDefault="0024530A" w:rsidP="00395321">
      <w:pPr>
        <w:pStyle w:val="Smlouva-slo"/>
        <w:spacing w:before="80" w:after="80" w:line="240" w:lineRule="auto"/>
        <w:ind w:left="357"/>
        <w:rPr>
          <w:sz w:val="22"/>
          <w:szCs w:val="22"/>
        </w:rPr>
      </w:pPr>
    </w:p>
    <w:p w:rsidR="00C77CF1" w:rsidRPr="00395321" w:rsidRDefault="002777A0" w:rsidP="00395321">
      <w:pPr>
        <w:pStyle w:val="Smlouva-slo"/>
        <w:spacing w:before="80" w:after="80" w:line="240" w:lineRule="auto"/>
        <w:ind w:left="357"/>
        <w:rPr>
          <w:sz w:val="22"/>
          <w:szCs w:val="22"/>
        </w:rPr>
      </w:pPr>
      <w:r w:rsidRPr="004778DC">
        <w:rPr>
          <w:sz w:val="22"/>
          <w:szCs w:val="22"/>
        </w:rPr>
        <w:t xml:space="preserve"> </w:t>
      </w:r>
      <w:r w:rsidR="00B65E58" w:rsidRPr="004778DC">
        <w:rPr>
          <w:color w:val="FF0000"/>
          <w:sz w:val="22"/>
          <w:szCs w:val="22"/>
        </w:rPr>
        <w:t xml:space="preserve"> </w:t>
      </w:r>
    </w:p>
    <w:p w:rsidR="00A87EF2" w:rsidRPr="003F5FD7" w:rsidRDefault="00FA25E2" w:rsidP="00727442">
      <w:pPr>
        <w:pStyle w:val="Smlouva2"/>
        <w:jc w:val="both"/>
        <w:outlineLvl w:val="0"/>
        <w:rPr>
          <w:rFonts w:ascii="Arial" w:hAnsi="Arial" w:cs="Arial"/>
          <w:szCs w:val="24"/>
        </w:rPr>
      </w:pPr>
      <w:r>
        <w:rPr>
          <w:rFonts w:ascii="Arial" w:hAnsi="Arial" w:cs="Arial"/>
          <w:szCs w:val="24"/>
        </w:rPr>
        <w:t xml:space="preserve">čl. </w:t>
      </w:r>
      <w:r w:rsidR="00395321">
        <w:rPr>
          <w:rFonts w:ascii="Arial" w:hAnsi="Arial" w:cs="Arial"/>
          <w:szCs w:val="24"/>
        </w:rPr>
        <w:t>X</w:t>
      </w:r>
    </w:p>
    <w:p w:rsidR="00727442" w:rsidRPr="003F5FD7" w:rsidRDefault="00A87EF2" w:rsidP="00727442">
      <w:pPr>
        <w:pStyle w:val="Smlouva2"/>
        <w:jc w:val="both"/>
        <w:outlineLvl w:val="0"/>
        <w:rPr>
          <w:rFonts w:ascii="Arial" w:hAnsi="Arial" w:cs="Arial"/>
          <w:szCs w:val="24"/>
        </w:rPr>
      </w:pPr>
      <w:r w:rsidRPr="003F5FD7">
        <w:rPr>
          <w:rFonts w:ascii="Arial" w:hAnsi="Arial" w:cs="Arial"/>
          <w:szCs w:val="24"/>
        </w:rPr>
        <w:t>Stavební deník</w:t>
      </w:r>
    </w:p>
    <w:p w:rsidR="00A87EF2" w:rsidRPr="00432100" w:rsidRDefault="00A87EF2" w:rsidP="00C93EDF">
      <w:pPr>
        <w:numPr>
          <w:ilvl w:val="0"/>
          <w:numId w:val="7"/>
        </w:numPr>
        <w:spacing w:before="80" w:after="80"/>
        <w:ind w:left="357" w:hanging="357"/>
        <w:jc w:val="both"/>
        <w:rPr>
          <w:rFonts w:ascii="Times New Roman" w:hAnsi="Times New Roman"/>
          <w:sz w:val="22"/>
          <w:szCs w:val="22"/>
        </w:rPr>
      </w:pPr>
      <w:r w:rsidRPr="00432100">
        <w:rPr>
          <w:rFonts w:ascii="Times New Roman" w:hAnsi="Times New Roman"/>
          <w:sz w:val="22"/>
          <w:szCs w:val="22"/>
        </w:rPr>
        <w:t>Zhotovitel je povinen o všech pracích a činnostech prováděných</w:t>
      </w:r>
      <w:r w:rsidR="000F0228">
        <w:rPr>
          <w:rFonts w:ascii="Times New Roman" w:hAnsi="Times New Roman"/>
          <w:sz w:val="22"/>
          <w:szCs w:val="22"/>
        </w:rPr>
        <w:t xml:space="preserve"> v souvislosti s realizací díla</w:t>
      </w:r>
      <w:r w:rsidRPr="00432100">
        <w:rPr>
          <w:rFonts w:ascii="Times New Roman" w:hAnsi="Times New Roman"/>
          <w:sz w:val="22"/>
          <w:szCs w:val="22"/>
        </w:rPr>
        <w:t xml:space="preserve"> vést stavební (montážní) deník s</w:t>
      </w:r>
      <w:r w:rsidR="000F0228">
        <w:rPr>
          <w:rFonts w:ascii="Times New Roman" w:hAnsi="Times New Roman"/>
          <w:sz w:val="22"/>
          <w:szCs w:val="22"/>
        </w:rPr>
        <w:t xml:space="preserve">e </w:t>
      </w:r>
      <w:r w:rsidRPr="00432100">
        <w:rPr>
          <w:rFonts w:ascii="Times New Roman" w:hAnsi="Times New Roman"/>
          <w:sz w:val="22"/>
          <w:szCs w:val="22"/>
        </w:rPr>
        <w:t xml:space="preserve">šestimístným číslováním stránek již </w:t>
      </w:r>
      <w:r w:rsidRPr="006537FF">
        <w:rPr>
          <w:rFonts w:ascii="Times New Roman" w:hAnsi="Times New Roman"/>
          <w:sz w:val="22"/>
          <w:szCs w:val="22"/>
          <w:u w:val="single"/>
        </w:rPr>
        <w:t>ode dne převzetí staveniště</w:t>
      </w:r>
      <w:r w:rsidRPr="00432100">
        <w:rPr>
          <w:rFonts w:ascii="Times New Roman" w:hAnsi="Times New Roman"/>
          <w:sz w:val="22"/>
          <w:szCs w:val="22"/>
        </w:rPr>
        <w:t>. Stavební deník bude trvale dostupný na stavbě.</w:t>
      </w:r>
    </w:p>
    <w:p w:rsidR="00A87EF2" w:rsidRPr="00432100" w:rsidRDefault="00A87EF2" w:rsidP="00727442">
      <w:pPr>
        <w:numPr>
          <w:ilvl w:val="0"/>
          <w:numId w:val="7"/>
        </w:numPr>
        <w:ind w:left="357" w:hanging="357"/>
        <w:jc w:val="both"/>
        <w:rPr>
          <w:rFonts w:ascii="Times New Roman" w:hAnsi="Times New Roman"/>
          <w:sz w:val="22"/>
          <w:szCs w:val="22"/>
        </w:rPr>
      </w:pPr>
      <w:r w:rsidRPr="00432100">
        <w:rPr>
          <w:rFonts w:ascii="Times New Roman" w:hAnsi="Times New Roman"/>
          <w:sz w:val="22"/>
          <w:szCs w:val="22"/>
        </w:rPr>
        <w:t>Stavební deník bude veden v souladu s přílohou č</w:t>
      </w:r>
      <w:r w:rsidR="005C2AB2" w:rsidRPr="00432100">
        <w:rPr>
          <w:rFonts w:ascii="Times New Roman" w:hAnsi="Times New Roman"/>
          <w:sz w:val="22"/>
          <w:szCs w:val="22"/>
        </w:rPr>
        <w:t>. 5 vyhlášky č. 499/2006 Sb., o </w:t>
      </w:r>
      <w:r w:rsidRPr="00432100">
        <w:rPr>
          <w:rFonts w:ascii="Times New Roman" w:hAnsi="Times New Roman"/>
          <w:sz w:val="22"/>
          <w:szCs w:val="22"/>
        </w:rPr>
        <w:t>dokumentaci staveb a musí obsahovat:</w:t>
      </w:r>
    </w:p>
    <w:p w:rsidR="00A87EF2" w:rsidRPr="00432100" w:rsidRDefault="00A87EF2" w:rsidP="00727442">
      <w:pPr>
        <w:numPr>
          <w:ilvl w:val="0"/>
          <w:numId w:val="8"/>
        </w:numPr>
        <w:jc w:val="both"/>
        <w:rPr>
          <w:rFonts w:ascii="Times New Roman" w:hAnsi="Times New Roman"/>
          <w:sz w:val="22"/>
          <w:szCs w:val="22"/>
        </w:rPr>
      </w:pPr>
      <w:r w:rsidRPr="00432100">
        <w:rPr>
          <w:rFonts w:ascii="Times New Roman" w:hAnsi="Times New Roman"/>
          <w:sz w:val="22"/>
          <w:szCs w:val="22"/>
        </w:rPr>
        <w:t>základní list s uvedením názvu a sídla objednatele, zhotovitele a projektanta a případné změny těchto údajů,</w:t>
      </w:r>
    </w:p>
    <w:p w:rsidR="00A87EF2" w:rsidRPr="00432100" w:rsidRDefault="00A87EF2" w:rsidP="00727442">
      <w:pPr>
        <w:numPr>
          <w:ilvl w:val="0"/>
          <w:numId w:val="8"/>
        </w:numPr>
        <w:jc w:val="both"/>
        <w:rPr>
          <w:rFonts w:ascii="Times New Roman" w:hAnsi="Times New Roman"/>
          <w:sz w:val="22"/>
          <w:szCs w:val="22"/>
        </w:rPr>
      </w:pPr>
      <w:r w:rsidRPr="00432100">
        <w:rPr>
          <w:rFonts w:ascii="Times New Roman" w:hAnsi="Times New Roman"/>
          <w:sz w:val="22"/>
          <w:szCs w:val="22"/>
        </w:rPr>
        <w:t>základní údaje o stavbě v souladu s  projektovou dokumentací stavby,</w:t>
      </w:r>
    </w:p>
    <w:p w:rsidR="00A87EF2" w:rsidRPr="00432100" w:rsidRDefault="00A87EF2" w:rsidP="00727442">
      <w:pPr>
        <w:numPr>
          <w:ilvl w:val="0"/>
          <w:numId w:val="8"/>
        </w:numPr>
        <w:jc w:val="both"/>
        <w:rPr>
          <w:rFonts w:ascii="Times New Roman" w:hAnsi="Times New Roman"/>
          <w:sz w:val="22"/>
          <w:szCs w:val="22"/>
        </w:rPr>
      </w:pPr>
      <w:r w:rsidRPr="00432100">
        <w:rPr>
          <w:rFonts w:ascii="Times New Roman" w:hAnsi="Times New Roman"/>
          <w:sz w:val="22"/>
          <w:szCs w:val="22"/>
        </w:rPr>
        <w:t>seznam dokladů a úředních opatření, týkajících se stavby,</w:t>
      </w:r>
    </w:p>
    <w:p w:rsidR="00A87EF2" w:rsidRPr="00432100" w:rsidRDefault="00A87EF2" w:rsidP="00727442">
      <w:pPr>
        <w:numPr>
          <w:ilvl w:val="0"/>
          <w:numId w:val="8"/>
        </w:numPr>
        <w:jc w:val="both"/>
        <w:rPr>
          <w:rFonts w:ascii="Times New Roman" w:hAnsi="Times New Roman"/>
          <w:sz w:val="22"/>
          <w:szCs w:val="22"/>
        </w:rPr>
      </w:pPr>
      <w:r w:rsidRPr="00432100">
        <w:rPr>
          <w:rFonts w:ascii="Times New Roman" w:hAnsi="Times New Roman"/>
          <w:sz w:val="22"/>
          <w:szCs w:val="22"/>
        </w:rPr>
        <w:t>přehled smluv a dodatků, případně změn,</w:t>
      </w:r>
    </w:p>
    <w:p w:rsidR="00A87EF2" w:rsidRPr="00432100" w:rsidRDefault="00A87EF2" w:rsidP="00727442">
      <w:pPr>
        <w:numPr>
          <w:ilvl w:val="0"/>
          <w:numId w:val="8"/>
        </w:numPr>
        <w:jc w:val="both"/>
        <w:rPr>
          <w:rFonts w:ascii="Times New Roman" w:hAnsi="Times New Roman"/>
          <w:sz w:val="22"/>
          <w:szCs w:val="22"/>
        </w:rPr>
      </w:pPr>
      <w:r w:rsidRPr="00432100">
        <w:rPr>
          <w:rFonts w:ascii="Times New Roman" w:hAnsi="Times New Roman"/>
          <w:sz w:val="22"/>
          <w:szCs w:val="22"/>
        </w:rPr>
        <w:t>seznam dokumentace stavby, včetně jejich změn a doplnění.</w:t>
      </w:r>
    </w:p>
    <w:p w:rsidR="00A87EF2" w:rsidRPr="00432100" w:rsidRDefault="00A87EF2" w:rsidP="00C93EDF">
      <w:pPr>
        <w:numPr>
          <w:ilvl w:val="0"/>
          <w:numId w:val="7"/>
        </w:numPr>
        <w:spacing w:before="80" w:after="80"/>
        <w:ind w:left="357" w:hanging="357"/>
        <w:jc w:val="both"/>
        <w:rPr>
          <w:rFonts w:ascii="Times New Roman" w:hAnsi="Times New Roman"/>
          <w:sz w:val="22"/>
          <w:szCs w:val="22"/>
        </w:rPr>
      </w:pPr>
      <w:r w:rsidRPr="00432100">
        <w:rPr>
          <w:rFonts w:ascii="Times New Roman" w:hAnsi="Times New Roman"/>
          <w:sz w:val="22"/>
          <w:szCs w:val="22"/>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w:t>
      </w:r>
      <w:r w:rsidR="00A118B8">
        <w:rPr>
          <w:rFonts w:ascii="Times New Roman" w:hAnsi="Times New Roman"/>
          <w:sz w:val="22"/>
          <w:szCs w:val="22"/>
        </w:rPr>
        <w:t xml:space="preserve">otovitele, nebo jeho zástupcem. </w:t>
      </w:r>
      <w:r w:rsidRPr="00432100">
        <w:rPr>
          <w:rFonts w:ascii="Times New Roman" w:hAnsi="Times New Roman"/>
          <w:sz w:val="22"/>
          <w:szCs w:val="22"/>
        </w:rPr>
        <w:t>Mezi zápisy nebudou vynechána volná místa.</w:t>
      </w:r>
    </w:p>
    <w:p w:rsidR="00A87EF2" w:rsidRPr="00432100" w:rsidRDefault="00A87EF2" w:rsidP="00727442">
      <w:pPr>
        <w:numPr>
          <w:ilvl w:val="0"/>
          <w:numId w:val="7"/>
        </w:numPr>
        <w:ind w:left="357" w:hanging="357"/>
        <w:jc w:val="both"/>
        <w:rPr>
          <w:rFonts w:ascii="Times New Roman" w:hAnsi="Times New Roman"/>
          <w:sz w:val="22"/>
          <w:szCs w:val="22"/>
        </w:rPr>
      </w:pPr>
      <w:r w:rsidRPr="00432100">
        <w:rPr>
          <w:rFonts w:ascii="Times New Roman" w:hAnsi="Times New Roman"/>
          <w:sz w:val="22"/>
          <w:szCs w:val="22"/>
        </w:rPr>
        <w:t>Do stavebního deníku budou zapsány všechny skutečnosti související s plněním smlouvy. Jedná se zejména o:</w:t>
      </w:r>
    </w:p>
    <w:p w:rsidR="00A87EF2" w:rsidRPr="00432100" w:rsidRDefault="00A87EF2" w:rsidP="00727442">
      <w:pPr>
        <w:numPr>
          <w:ilvl w:val="0"/>
          <w:numId w:val="26"/>
        </w:numPr>
        <w:jc w:val="both"/>
        <w:rPr>
          <w:rFonts w:ascii="Times New Roman" w:hAnsi="Times New Roman"/>
          <w:sz w:val="22"/>
          <w:szCs w:val="22"/>
        </w:rPr>
      </w:pPr>
      <w:r w:rsidRPr="00432100">
        <w:rPr>
          <w:rFonts w:ascii="Times New Roman" w:hAnsi="Times New Roman"/>
          <w:sz w:val="22"/>
          <w:szCs w:val="22"/>
        </w:rPr>
        <w:t>časový postup prací a jejich kvalitu,</w:t>
      </w:r>
    </w:p>
    <w:p w:rsidR="00A87EF2" w:rsidRPr="00432100" w:rsidRDefault="00A87EF2" w:rsidP="00727442">
      <w:pPr>
        <w:numPr>
          <w:ilvl w:val="0"/>
          <w:numId w:val="26"/>
        </w:numPr>
        <w:jc w:val="both"/>
        <w:rPr>
          <w:rFonts w:ascii="Times New Roman" w:hAnsi="Times New Roman"/>
          <w:sz w:val="22"/>
          <w:szCs w:val="22"/>
        </w:rPr>
      </w:pPr>
      <w:r w:rsidRPr="00432100">
        <w:rPr>
          <w:rFonts w:ascii="Times New Roman" w:hAnsi="Times New Roman"/>
          <w:sz w:val="22"/>
          <w:szCs w:val="22"/>
        </w:rPr>
        <w:t>druh použitých materiálů a technologií,</w:t>
      </w:r>
    </w:p>
    <w:p w:rsidR="00A87EF2" w:rsidRPr="00432100" w:rsidRDefault="00A87EF2" w:rsidP="00727442">
      <w:pPr>
        <w:numPr>
          <w:ilvl w:val="0"/>
          <w:numId w:val="26"/>
        </w:numPr>
        <w:jc w:val="both"/>
        <w:rPr>
          <w:rFonts w:ascii="Times New Roman" w:hAnsi="Times New Roman"/>
          <w:sz w:val="22"/>
          <w:szCs w:val="22"/>
        </w:rPr>
      </w:pPr>
      <w:r w:rsidRPr="00432100">
        <w:rPr>
          <w:rFonts w:ascii="Times New Roman" w:hAnsi="Times New Roman"/>
          <w:sz w:val="22"/>
          <w:szCs w:val="22"/>
        </w:rPr>
        <w:t xml:space="preserve">zdůvodnění odchylek v postupech prací a v použitých materiálech oproti dokumentaci </w:t>
      </w:r>
      <w:r w:rsidR="00727442">
        <w:rPr>
          <w:rFonts w:ascii="Times New Roman" w:hAnsi="Times New Roman"/>
          <w:sz w:val="22"/>
          <w:szCs w:val="22"/>
        </w:rPr>
        <w:t xml:space="preserve">pro provádění </w:t>
      </w:r>
      <w:r w:rsidRPr="00432100">
        <w:rPr>
          <w:rFonts w:ascii="Times New Roman" w:hAnsi="Times New Roman"/>
          <w:sz w:val="22"/>
          <w:szCs w:val="22"/>
        </w:rPr>
        <w:t>stavby, další údaje, které souvisí s hospodárností a bezpečností práce,</w:t>
      </w:r>
    </w:p>
    <w:p w:rsidR="00A87EF2" w:rsidRPr="00432100" w:rsidRDefault="00A87EF2" w:rsidP="00727442">
      <w:pPr>
        <w:numPr>
          <w:ilvl w:val="0"/>
          <w:numId w:val="26"/>
        </w:numPr>
        <w:jc w:val="both"/>
        <w:rPr>
          <w:rFonts w:ascii="Times New Roman" w:hAnsi="Times New Roman"/>
          <w:sz w:val="22"/>
          <w:szCs w:val="22"/>
        </w:rPr>
      </w:pPr>
      <w:r w:rsidRPr="00432100">
        <w:rPr>
          <w:rFonts w:ascii="Times New Roman" w:hAnsi="Times New Roman"/>
          <w:sz w:val="22"/>
          <w:szCs w:val="22"/>
        </w:rPr>
        <w:t>stanovení termínů k odstranění zjištěných závad, vad a nedodělků,</w:t>
      </w:r>
    </w:p>
    <w:p w:rsidR="00A87EF2" w:rsidRPr="00432100" w:rsidRDefault="00A87EF2" w:rsidP="00727442">
      <w:pPr>
        <w:numPr>
          <w:ilvl w:val="0"/>
          <w:numId w:val="26"/>
        </w:numPr>
        <w:jc w:val="both"/>
        <w:rPr>
          <w:rFonts w:ascii="Times New Roman" w:hAnsi="Times New Roman"/>
          <w:sz w:val="22"/>
          <w:szCs w:val="22"/>
        </w:rPr>
      </w:pPr>
      <w:r w:rsidRPr="00432100">
        <w:rPr>
          <w:rFonts w:ascii="Times New Roman" w:hAnsi="Times New Roman"/>
          <w:sz w:val="22"/>
          <w:szCs w:val="22"/>
        </w:rPr>
        <w:t>údaje potřebné pro posouzení prací orgány státní správy.</w:t>
      </w:r>
    </w:p>
    <w:p w:rsidR="00A87EF2" w:rsidRPr="00432100" w:rsidRDefault="00A87EF2" w:rsidP="00577B2C">
      <w:pPr>
        <w:numPr>
          <w:ilvl w:val="0"/>
          <w:numId w:val="7"/>
        </w:numPr>
        <w:spacing w:before="80" w:after="80"/>
        <w:ind w:left="357" w:hanging="357"/>
        <w:jc w:val="both"/>
        <w:rPr>
          <w:rFonts w:ascii="Times New Roman" w:hAnsi="Times New Roman"/>
          <w:sz w:val="22"/>
          <w:szCs w:val="22"/>
        </w:rPr>
      </w:pPr>
      <w:r w:rsidRPr="00432100">
        <w:rPr>
          <w:rFonts w:ascii="Times New Roman" w:hAnsi="Times New Roman"/>
          <w:sz w:val="22"/>
          <w:szCs w:val="22"/>
        </w:rPr>
        <w:t>Zápisy do deníku mohou provádět technický a autorský dozor objednatele, zmocnění zástupci objednatele a zhotovitele, příslušné orgány státní správy, osoba odpovídající za provádění zeměměřičských prací a osoba provádějící kontrolní prohlídku stavby.</w:t>
      </w:r>
    </w:p>
    <w:p w:rsidR="00A87EF2" w:rsidRPr="00432100" w:rsidRDefault="00A87EF2" w:rsidP="00577B2C">
      <w:pPr>
        <w:numPr>
          <w:ilvl w:val="0"/>
          <w:numId w:val="7"/>
        </w:numPr>
        <w:spacing w:before="80" w:after="80"/>
        <w:ind w:left="357" w:hanging="357"/>
        <w:jc w:val="both"/>
        <w:rPr>
          <w:rFonts w:ascii="Times New Roman" w:hAnsi="Times New Roman"/>
          <w:sz w:val="22"/>
          <w:szCs w:val="22"/>
        </w:rPr>
      </w:pPr>
      <w:r w:rsidRPr="00432100">
        <w:rPr>
          <w:rFonts w:ascii="Times New Roman" w:hAnsi="Times New Roman"/>
          <w:sz w:val="22"/>
          <w:szCs w:val="22"/>
        </w:rPr>
        <w:t xml:space="preserve">Zmocněný zástupce objednatele je povinen sledovat obsah záznamů v deníku a stvrzovat je svým podpisem. K zápisům zhotovitele je povinen objednatel písemně provést připomínky vždy do 3 pracovních dnů, jinak se předpokládá souhlasné stanovisko. Zhotovitel se však zavazuje ještě před uplynutím této lhůty prokazatelně vyzvat zmocněného zástupce objednatele k provedení připomínek. </w:t>
      </w:r>
    </w:p>
    <w:p w:rsidR="00A87EF2" w:rsidRPr="00432100" w:rsidRDefault="00A87EF2" w:rsidP="00577B2C">
      <w:pPr>
        <w:numPr>
          <w:ilvl w:val="0"/>
          <w:numId w:val="7"/>
        </w:numPr>
        <w:spacing w:before="80" w:after="80"/>
        <w:ind w:left="357" w:hanging="357"/>
        <w:jc w:val="both"/>
        <w:rPr>
          <w:rFonts w:ascii="Times New Roman" w:hAnsi="Times New Roman"/>
          <w:sz w:val="22"/>
          <w:szCs w:val="22"/>
        </w:rPr>
      </w:pPr>
      <w:r w:rsidRPr="00432100">
        <w:rPr>
          <w:rFonts w:ascii="Times New Roman" w:hAnsi="Times New Roman"/>
          <w:sz w:val="22"/>
          <w:szCs w:val="22"/>
        </w:rPr>
        <w:t xml:space="preserve">V případě nesouhlasného stanoviska k provedenému zápisu od </w:t>
      </w:r>
      <w:r w:rsidR="006537FF">
        <w:rPr>
          <w:rFonts w:ascii="Times New Roman" w:hAnsi="Times New Roman"/>
          <w:sz w:val="22"/>
          <w:szCs w:val="22"/>
        </w:rPr>
        <w:t>zmocněných zástupců objednatele</w:t>
      </w:r>
      <w:r w:rsidRPr="00432100">
        <w:rPr>
          <w:rFonts w:ascii="Times New Roman" w:hAnsi="Times New Roman"/>
          <w:sz w:val="22"/>
          <w:szCs w:val="22"/>
        </w:rPr>
        <w:t xml:space="preserve"> je stavbyvedoucí zhotovitele povinen do 3 pracovních dnů připojit k záznamu své písemné stanovisko, jinak se má za to, že s  obsahem tohoto záznamu souhlasí.</w:t>
      </w:r>
    </w:p>
    <w:p w:rsidR="00A87EF2" w:rsidRPr="00432100" w:rsidRDefault="00A87EF2" w:rsidP="00577B2C">
      <w:pPr>
        <w:numPr>
          <w:ilvl w:val="0"/>
          <w:numId w:val="7"/>
        </w:numPr>
        <w:spacing w:before="80" w:after="80"/>
        <w:ind w:left="357" w:hanging="357"/>
        <w:jc w:val="both"/>
        <w:rPr>
          <w:rFonts w:ascii="Times New Roman" w:hAnsi="Times New Roman"/>
          <w:sz w:val="22"/>
          <w:szCs w:val="22"/>
        </w:rPr>
      </w:pPr>
      <w:r w:rsidRPr="00432100">
        <w:rPr>
          <w:rFonts w:ascii="Times New Roman" w:hAnsi="Times New Roman"/>
          <w:sz w:val="22"/>
          <w:szCs w:val="22"/>
        </w:rPr>
        <w:t>Stavební deník vede a dokladuje zhotovitel ode dne převzetí stavby až do konce záruční doby dohodnuté v této smlouvě a odstranění poslední vady, reklamované objednatelem v záruční době. Provádění pravidelných denních záznamů končí dnem odevzdání a převzetí díla objednatelem bez vad a nedodělků.</w:t>
      </w:r>
    </w:p>
    <w:p w:rsidR="00A87EF2" w:rsidRPr="00432100" w:rsidRDefault="00A87EF2" w:rsidP="00577B2C">
      <w:pPr>
        <w:numPr>
          <w:ilvl w:val="0"/>
          <w:numId w:val="7"/>
        </w:numPr>
        <w:spacing w:before="80" w:after="80"/>
        <w:ind w:left="357" w:hanging="357"/>
        <w:jc w:val="both"/>
        <w:rPr>
          <w:rFonts w:ascii="Times New Roman" w:hAnsi="Times New Roman"/>
          <w:sz w:val="22"/>
          <w:szCs w:val="22"/>
        </w:rPr>
      </w:pPr>
      <w:r w:rsidRPr="00432100">
        <w:rPr>
          <w:rFonts w:ascii="Times New Roman" w:hAnsi="Times New Roman"/>
          <w:sz w:val="22"/>
          <w:szCs w:val="22"/>
        </w:rPr>
        <w:t>Zhotovitel bude odevzdávat zmocněnému zástupci objednatele prvý pr</w:t>
      </w:r>
      <w:r w:rsidR="00A118B8">
        <w:rPr>
          <w:rFonts w:ascii="Times New Roman" w:hAnsi="Times New Roman"/>
          <w:sz w:val="22"/>
          <w:szCs w:val="22"/>
        </w:rPr>
        <w:t>ůpis denních záznamů</w:t>
      </w:r>
      <w:r w:rsidRPr="00432100">
        <w:rPr>
          <w:rFonts w:ascii="Times New Roman" w:hAnsi="Times New Roman"/>
          <w:sz w:val="22"/>
          <w:szCs w:val="22"/>
        </w:rPr>
        <w:t xml:space="preserve"> ze stavebního deníku při prováděné kontrolní činnosti.</w:t>
      </w:r>
    </w:p>
    <w:p w:rsidR="002777A0" w:rsidRDefault="00A87EF2" w:rsidP="002777A0">
      <w:pPr>
        <w:numPr>
          <w:ilvl w:val="0"/>
          <w:numId w:val="7"/>
        </w:numPr>
        <w:spacing w:before="80" w:after="80"/>
        <w:ind w:left="357" w:hanging="357"/>
        <w:jc w:val="both"/>
        <w:rPr>
          <w:rFonts w:ascii="Times New Roman" w:hAnsi="Times New Roman"/>
          <w:sz w:val="22"/>
          <w:szCs w:val="22"/>
        </w:rPr>
      </w:pPr>
      <w:r w:rsidRPr="00432100">
        <w:rPr>
          <w:rFonts w:ascii="Times New Roman" w:hAnsi="Times New Roman"/>
          <w:sz w:val="22"/>
          <w:szCs w:val="22"/>
        </w:rPr>
        <w:t>Zápisem ve stavebním deníku nelze obsah této smlouvy měnit.</w:t>
      </w:r>
      <w:r w:rsidR="002777A0">
        <w:rPr>
          <w:rFonts w:ascii="Times New Roman" w:hAnsi="Times New Roman"/>
          <w:sz w:val="22"/>
          <w:szCs w:val="22"/>
        </w:rPr>
        <w:t xml:space="preserve"> </w:t>
      </w:r>
    </w:p>
    <w:p w:rsidR="002777A0" w:rsidRPr="002777A0" w:rsidRDefault="002777A0" w:rsidP="002777A0">
      <w:pPr>
        <w:numPr>
          <w:ilvl w:val="0"/>
          <w:numId w:val="7"/>
        </w:numPr>
        <w:spacing w:before="80" w:after="80"/>
        <w:ind w:left="357" w:hanging="357"/>
        <w:jc w:val="both"/>
        <w:rPr>
          <w:rFonts w:ascii="Times New Roman" w:hAnsi="Times New Roman"/>
          <w:sz w:val="22"/>
          <w:szCs w:val="22"/>
        </w:rPr>
      </w:pPr>
      <w:r>
        <w:rPr>
          <w:rFonts w:ascii="Times New Roman" w:hAnsi="Times New Roman"/>
          <w:sz w:val="22"/>
          <w:szCs w:val="22"/>
        </w:rPr>
        <w:t xml:space="preserve">Originál stavebního deníku bude  po skončení stavby předán  objednateli. </w:t>
      </w:r>
    </w:p>
    <w:p w:rsidR="002777A0" w:rsidRPr="00854BB0" w:rsidRDefault="002777A0" w:rsidP="00727442">
      <w:pPr>
        <w:jc w:val="both"/>
        <w:rPr>
          <w:rFonts w:ascii="Times New Roman" w:hAnsi="Times New Roman"/>
          <w:sz w:val="24"/>
          <w:szCs w:val="24"/>
        </w:rPr>
      </w:pPr>
    </w:p>
    <w:p w:rsidR="00A87EF2" w:rsidRPr="00913E1E" w:rsidRDefault="00395321" w:rsidP="00727442">
      <w:pPr>
        <w:pStyle w:val="Zkladntext"/>
        <w:spacing w:after="0"/>
        <w:jc w:val="both"/>
        <w:rPr>
          <w:b/>
          <w:sz w:val="24"/>
          <w:szCs w:val="24"/>
        </w:rPr>
      </w:pPr>
      <w:r>
        <w:rPr>
          <w:b/>
          <w:sz w:val="24"/>
          <w:szCs w:val="24"/>
        </w:rPr>
        <w:t>čl. XI</w:t>
      </w:r>
    </w:p>
    <w:p w:rsidR="00727442" w:rsidRPr="003F5FD7" w:rsidRDefault="00A87EF2" w:rsidP="00727442">
      <w:pPr>
        <w:pStyle w:val="Smlouva2"/>
        <w:jc w:val="both"/>
        <w:outlineLvl w:val="0"/>
        <w:rPr>
          <w:rFonts w:ascii="Arial" w:hAnsi="Arial" w:cs="Arial"/>
          <w:szCs w:val="24"/>
        </w:rPr>
      </w:pPr>
      <w:r w:rsidRPr="003F5FD7">
        <w:rPr>
          <w:rFonts w:ascii="Arial" w:hAnsi="Arial" w:cs="Arial"/>
          <w:szCs w:val="24"/>
        </w:rPr>
        <w:t>Provádění díla</w:t>
      </w:r>
    </w:p>
    <w:p w:rsidR="00A87EF2" w:rsidRPr="00565B82" w:rsidRDefault="00A87EF2" w:rsidP="00577B2C">
      <w:pPr>
        <w:pStyle w:val="Smlouva-slo"/>
        <w:numPr>
          <w:ilvl w:val="0"/>
          <w:numId w:val="9"/>
        </w:numPr>
        <w:spacing w:before="80" w:after="80" w:line="240" w:lineRule="auto"/>
        <w:ind w:left="357" w:hanging="357"/>
        <w:rPr>
          <w:rStyle w:val="slostrnky"/>
          <w:sz w:val="22"/>
          <w:szCs w:val="22"/>
        </w:rPr>
      </w:pPr>
      <w:r w:rsidRPr="00565B82">
        <w:rPr>
          <w:sz w:val="22"/>
          <w:szCs w:val="22"/>
        </w:rPr>
        <w:t>Zhotovitel je povinen zajistit o</w:t>
      </w:r>
      <w:r w:rsidRPr="00565B82">
        <w:rPr>
          <w:rStyle w:val="slostrnky"/>
          <w:sz w:val="22"/>
          <w:szCs w:val="22"/>
        </w:rPr>
        <w:t>dborné vedení stavby stavbyvedoucím v s</w:t>
      </w:r>
      <w:r w:rsidR="00A118B8">
        <w:rPr>
          <w:rStyle w:val="slostrnky"/>
          <w:sz w:val="22"/>
          <w:szCs w:val="22"/>
        </w:rPr>
        <w:t>ouladu se zákonem</w:t>
      </w:r>
      <w:r w:rsidRPr="00565B82">
        <w:rPr>
          <w:rStyle w:val="slostrnky"/>
          <w:sz w:val="22"/>
          <w:szCs w:val="22"/>
        </w:rPr>
        <w:t xml:space="preserve"> č. 183/2006 Sb., o územním plánování a stavebním řádu v platném znění. V případě prací vyžadujících zvláštní oprávnění také odborné vedení držiteli příslušného oprávnění.</w:t>
      </w:r>
    </w:p>
    <w:p w:rsidR="00A87EF2" w:rsidRPr="00565B82" w:rsidRDefault="00A87EF2" w:rsidP="00577B2C">
      <w:pPr>
        <w:pStyle w:val="Smlouva-slo"/>
        <w:numPr>
          <w:ilvl w:val="0"/>
          <w:numId w:val="9"/>
        </w:numPr>
        <w:spacing w:before="80" w:after="80" w:line="240" w:lineRule="auto"/>
        <w:ind w:left="357" w:hanging="357"/>
        <w:rPr>
          <w:sz w:val="22"/>
          <w:szCs w:val="22"/>
        </w:rPr>
      </w:pPr>
      <w:r w:rsidRPr="00565B82">
        <w:rPr>
          <w:sz w:val="22"/>
          <w:szCs w:val="22"/>
        </w:rPr>
        <w:t>Zhotovitel se zavazuje realizovat práce vyžadující zvláštní způsobilost nebo povolení podle příslušných předpisů osobami, které tuto podmínku splňují.</w:t>
      </w:r>
    </w:p>
    <w:p w:rsidR="00A87EF2" w:rsidRPr="00565B82" w:rsidRDefault="00A87EF2" w:rsidP="00577B2C">
      <w:pPr>
        <w:pStyle w:val="Smlouva-slo"/>
        <w:numPr>
          <w:ilvl w:val="0"/>
          <w:numId w:val="9"/>
        </w:numPr>
        <w:spacing w:before="80" w:after="80" w:line="240" w:lineRule="auto"/>
        <w:rPr>
          <w:b/>
          <w:bCs/>
          <w:i/>
          <w:iCs/>
          <w:sz w:val="22"/>
          <w:szCs w:val="22"/>
        </w:rPr>
      </w:pPr>
      <w:r w:rsidRPr="00565B82">
        <w:rPr>
          <w:sz w:val="22"/>
          <w:szCs w:val="22"/>
        </w:rPr>
        <w:t>Objednatel si vyhrazuje právo projednat a případně odmítnout subdodavatele navržené zhotovitelem.</w:t>
      </w:r>
    </w:p>
    <w:p w:rsidR="00C65345" w:rsidRPr="001B027D" w:rsidRDefault="00C65345" w:rsidP="001B027D">
      <w:pPr>
        <w:pStyle w:val="Smlouva-slo"/>
        <w:numPr>
          <w:ilvl w:val="0"/>
          <w:numId w:val="9"/>
        </w:numPr>
        <w:spacing w:before="80" w:after="80" w:line="240" w:lineRule="auto"/>
        <w:rPr>
          <w:sz w:val="22"/>
          <w:szCs w:val="22"/>
        </w:rPr>
      </w:pPr>
      <w:r w:rsidRPr="001B027D">
        <w:rPr>
          <w:sz w:val="22"/>
          <w:szCs w:val="22"/>
        </w:rPr>
        <w:t>Nejpozději při předání staveniště objednatel předá zhotoviteli příslušnou dokumentaci</w:t>
      </w:r>
      <w:r w:rsidR="005744EB">
        <w:rPr>
          <w:sz w:val="22"/>
          <w:szCs w:val="22"/>
        </w:rPr>
        <w:t xml:space="preserve">, </w:t>
      </w:r>
      <w:r w:rsidRPr="001B027D">
        <w:rPr>
          <w:sz w:val="22"/>
          <w:szCs w:val="22"/>
        </w:rPr>
        <w:t xml:space="preserve"> o čemž bude zhotoven zápis o předání a převzetí.</w:t>
      </w:r>
    </w:p>
    <w:p w:rsidR="00A87EF2" w:rsidRPr="00565B82" w:rsidRDefault="00A87EF2" w:rsidP="00577B2C">
      <w:pPr>
        <w:pStyle w:val="Smlouva-slo"/>
        <w:numPr>
          <w:ilvl w:val="0"/>
          <w:numId w:val="9"/>
        </w:numPr>
        <w:spacing w:before="80" w:after="80" w:line="240" w:lineRule="auto"/>
        <w:ind w:left="357" w:hanging="357"/>
        <w:rPr>
          <w:sz w:val="22"/>
          <w:szCs w:val="22"/>
        </w:rPr>
      </w:pPr>
      <w:r w:rsidRPr="00565B82">
        <w:rPr>
          <w:sz w:val="22"/>
          <w:szCs w:val="22"/>
        </w:rPr>
        <w:t xml:space="preserve">Zhotovitel je povinen ihned po obdržení </w:t>
      </w:r>
      <w:r w:rsidR="005744EB">
        <w:rPr>
          <w:sz w:val="22"/>
          <w:szCs w:val="22"/>
        </w:rPr>
        <w:t xml:space="preserve"> </w:t>
      </w:r>
      <w:r w:rsidRPr="00565B82">
        <w:rPr>
          <w:sz w:val="22"/>
          <w:szCs w:val="22"/>
        </w:rPr>
        <w:t xml:space="preserve">dokumentace bez zbytečných odkladů prověřit, zda </w:t>
      </w:r>
      <w:r w:rsidR="005744EB">
        <w:rPr>
          <w:sz w:val="22"/>
          <w:szCs w:val="22"/>
        </w:rPr>
        <w:t xml:space="preserve"> </w:t>
      </w:r>
      <w:r w:rsidRPr="00565B82">
        <w:rPr>
          <w:sz w:val="22"/>
          <w:szCs w:val="22"/>
        </w:rPr>
        <w:t>dokumentace a další závazné podklady a pokyny objednatele</w:t>
      </w:r>
      <w:r w:rsidR="006537FF">
        <w:rPr>
          <w:sz w:val="22"/>
          <w:szCs w:val="22"/>
        </w:rPr>
        <w:t xml:space="preserve">, </w:t>
      </w:r>
      <w:r w:rsidRPr="00565B82">
        <w:rPr>
          <w:sz w:val="22"/>
          <w:szCs w:val="22"/>
        </w:rPr>
        <w:t>týkající se předmětu smlouvy, nemají zjevné vady a nedostatky, zda neobsahují nevhodná řešení, materiály, konstrukce, zda výsledky výpočtů nejsou v rozporu se stanovenými technickými parametry.</w:t>
      </w:r>
    </w:p>
    <w:p w:rsidR="00A87EF2" w:rsidRPr="00565B82" w:rsidRDefault="00A87EF2" w:rsidP="00577B2C">
      <w:pPr>
        <w:pStyle w:val="Smlouva-slo"/>
        <w:numPr>
          <w:ilvl w:val="0"/>
          <w:numId w:val="9"/>
        </w:numPr>
        <w:spacing w:before="80" w:after="80" w:line="240" w:lineRule="auto"/>
        <w:ind w:left="357" w:hanging="357"/>
        <w:rPr>
          <w:sz w:val="22"/>
          <w:szCs w:val="22"/>
        </w:rPr>
      </w:pPr>
      <w:r w:rsidRPr="00565B82">
        <w:rPr>
          <w:sz w:val="22"/>
          <w:szCs w:val="22"/>
        </w:rPr>
        <w:t xml:space="preserve">V případě zjištěných vad </w:t>
      </w:r>
      <w:r w:rsidR="005744EB">
        <w:rPr>
          <w:sz w:val="22"/>
          <w:szCs w:val="22"/>
        </w:rPr>
        <w:t xml:space="preserve"> </w:t>
      </w:r>
      <w:r w:rsidRPr="00565B82">
        <w:rPr>
          <w:sz w:val="22"/>
          <w:szCs w:val="22"/>
        </w:rPr>
        <w:t xml:space="preserve"> dokumentace je zhotovitel povinen na ně ihned písemně upozornit objednatele. Pokud se objednatel rozhodne vady odstranit a jejich odstranění bude trvat déle než týden, dohodnou se zhotovitel i objednatel na dalším postupu do doby odstranění vady.</w:t>
      </w:r>
    </w:p>
    <w:p w:rsidR="00A87EF2" w:rsidRPr="00565B82" w:rsidRDefault="00A87EF2" w:rsidP="00577B2C">
      <w:pPr>
        <w:pStyle w:val="Smlouva-slo"/>
        <w:numPr>
          <w:ilvl w:val="0"/>
          <w:numId w:val="9"/>
        </w:numPr>
        <w:spacing w:before="80" w:after="80" w:line="240" w:lineRule="auto"/>
        <w:ind w:left="357" w:hanging="357"/>
        <w:rPr>
          <w:sz w:val="22"/>
          <w:szCs w:val="22"/>
        </w:rPr>
      </w:pPr>
      <w:r w:rsidRPr="00565B82">
        <w:rPr>
          <w:sz w:val="22"/>
          <w:szCs w:val="22"/>
        </w:rPr>
        <w:t>Zhotovitel je povinen bez odkladu upozornit objednatele na případnou nevhodnost realizace vyžadovaných prací.</w:t>
      </w:r>
    </w:p>
    <w:p w:rsidR="00A87EF2" w:rsidRPr="005744EB" w:rsidRDefault="00A87EF2" w:rsidP="005744EB">
      <w:pPr>
        <w:pStyle w:val="Smlouva-slo"/>
        <w:numPr>
          <w:ilvl w:val="0"/>
          <w:numId w:val="9"/>
        </w:numPr>
        <w:spacing w:before="80" w:after="80" w:line="240" w:lineRule="auto"/>
        <w:ind w:left="357" w:hanging="357"/>
        <w:rPr>
          <w:sz w:val="22"/>
          <w:szCs w:val="22"/>
        </w:rPr>
      </w:pPr>
      <w:r w:rsidRPr="005744EB">
        <w:rPr>
          <w:sz w:val="22"/>
          <w:szCs w:val="22"/>
        </w:rPr>
        <w:t xml:space="preserve">Zhotovitel je povinen provedené stavební práce, zařizovací předměty, materiál a výrobky </w:t>
      </w:r>
      <w:r w:rsidRPr="005744EB">
        <w:rPr>
          <w:rStyle w:val="slostrnky"/>
          <w:sz w:val="22"/>
          <w:szCs w:val="22"/>
        </w:rPr>
        <w:t>nutné pro realizaci stavby</w:t>
      </w:r>
      <w:r w:rsidRPr="005744EB">
        <w:rPr>
          <w:sz w:val="22"/>
          <w:szCs w:val="22"/>
        </w:rPr>
        <w:t xml:space="preserve"> zabezpečit před poškozením a krádežemi</w:t>
      </w:r>
      <w:r w:rsidR="006537FF" w:rsidRPr="005744EB">
        <w:rPr>
          <w:sz w:val="22"/>
          <w:szCs w:val="22"/>
        </w:rPr>
        <w:t xml:space="preserve">, a to </w:t>
      </w:r>
      <w:r w:rsidRPr="005744EB">
        <w:rPr>
          <w:sz w:val="22"/>
          <w:szCs w:val="22"/>
        </w:rPr>
        <w:t>až do předání dokončeného díla, nebo jeho části, k užívání objednateli, a to na vlastní náklady.</w:t>
      </w:r>
    </w:p>
    <w:p w:rsidR="00A87EF2" w:rsidRPr="005744EB" w:rsidRDefault="00A87EF2" w:rsidP="005744EB">
      <w:pPr>
        <w:pStyle w:val="Smlouva-slo"/>
        <w:numPr>
          <w:ilvl w:val="0"/>
          <w:numId w:val="9"/>
        </w:numPr>
        <w:spacing w:before="80" w:after="80" w:line="240" w:lineRule="auto"/>
        <w:ind w:left="357" w:hanging="357"/>
        <w:rPr>
          <w:rStyle w:val="slostrnky"/>
          <w:sz w:val="22"/>
          <w:szCs w:val="22"/>
        </w:rPr>
      </w:pPr>
      <w:r w:rsidRPr="005744EB">
        <w:rPr>
          <w:rStyle w:val="slostrnky"/>
          <w:sz w:val="22"/>
          <w:szCs w:val="22"/>
        </w:rPr>
        <w:t>Při nakládání se závadnými látkami bude zhotovitel postupovat v souladu se</w:t>
      </w:r>
      <w:r w:rsidR="00D202EF" w:rsidRPr="005744EB">
        <w:rPr>
          <w:rStyle w:val="slostrnky"/>
          <w:sz w:val="22"/>
          <w:szCs w:val="22"/>
        </w:rPr>
        <w:t xml:space="preserve"> zákonem</w:t>
      </w:r>
      <w:r w:rsidRPr="005744EB">
        <w:rPr>
          <w:rStyle w:val="slostrnky"/>
          <w:sz w:val="22"/>
          <w:szCs w:val="22"/>
        </w:rPr>
        <w:t xml:space="preserve"> č.  185/2001 Sb., o odpadech a o změně některých dalších zákonů v platném znění a ve smyslu zákona č. 35</w:t>
      </w:r>
      <w:r w:rsidR="00D131FD" w:rsidRPr="005744EB">
        <w:rPr>
          <w:rStyle w:val="slostrnky"/>
          <w:sz w:val="22"/>
          <w:szCs w:val="22"/>
        </w:rPr>
        <w:t>0</w:t>
      </w:r>
      <w:r w:rsidRPr="005744EB">
        <w:rPr>
          <w:rStyle w:val="slostrnky"/>
          <w:sz w:val="22"/>
          <w:szCs w:val="22"/>
        </w:rPr>
        <w:t>/20</w:t>
      </w:r>
      <w:r w:rsidR="00D131FD" w:rsidRPr="005744EB">
        <w:rPr>
          <w:rStyle w:val="slostrnky"/>
          <w:sz w:val="22"/>
          <w:szCs w:val="22"/>
        </w:rPr>
        <w:t>11</w:t>
      </w:r>
      <w:r w:rsidRPr="005744EB">
        <w:rPr>
          <w:rStyle w:val="slostrnky"/>
          <w:sz w:val="22"/>
          <w:szCs w:val="22"/>
        </w:rPr>
        <w:t xml:space="preserve"> Sb., o chemických látkách a přípravcích a o změně některých dalších zákonů v platném znění a v souladu s prováděcími vyhláškami těchto zákonů v platném znění, přičemž nejpozději při předání staveniště zhotovitel předloží objednateli doklady, ze kterých bude zřejmé, že odstranění odpadů vzniklých při stavbě, bude prováděno v souladu s těmito prováděcími právními předpisy.</w:t>
      </w:r>
    </w:p>
    <w:p w:rsidR="00A87EF2" w:rsidRPr="00565B82" w:rsidRDefault="00A87EF2" w:rsidP="00577B2C">
      <w:pPr>
        <w:pStyle w:val="Smlouva-slo"/>
        <w:numPr>
          <w:ilvl w:val="0"/>
          <w:numId w:val="9"/>
        </w:numPr>
        <w:spacing w:before="80" w:after="80" w:line="240" w:lineRule="auto"/>
        <w:ind w:left="357" w:hanging="357"/>
        <w:rPr>
          <w:rStyle w:val="slostrnky"/>
          <w:sz w:val="22"/>
          <w:szCs w:val="22"/>
        </w:rPr>
      </w:pPr>
      <w:r w:rsidRPr="00565B82">
        <w:rPr>
          <w:rStyle w:val="slostrnky"/>
          <w:sz w:val="22"/>
          <w:szCs w:val="22"/>
        </w:rPr>
        <w:t>Zhotovitel je při své činnosti povinen předcházet vzniku havárií. V případě, že zhotovitel způsobí na staveništi havárii, je povinen informovat zástupce objednatele a účastnit se likvidace následků havárie. V případě, že zhotovitel způsobí objednateli svým jednáním škodu, zejména z důvodů porušení předpisů o ochraně životního prostředí, předpisů bezpečnosti práce, a protipožárních předpisů, je zhotovitel povinen škodu uhradit v plné výši, pokud se smluvní strany nedohodnou jinak.</w:t>
      </w:r>
    </w:p>
    <w:p w:rsidR="00A87EF2" w:rsidRPr="00565B82" w:rsidRDefault="00A87EF2" w:rsidP="00577B2C">
      <w:pPr>
        <w:pStyle w:val="Smlouva-slo"/>
        <w:numPr>
          <w:ilvl w:val="0"/>
          <w:numId w:val="9"/>
        </w:numPr>
        <w:spacing w:before="80" w:after="80" w:line="240" w:lineRule="auto"/>
        <w:ind w:left="357" w:hanging="357"/>
        <w:rPr>
          <w:sz w:val="22"/>
          <w:szCs w:val="22"/>
        </w:rPr>
      </w:pPr>
      <w:r w:rsidRPr="00565B82">
        <w:rPr>
          <w:sz w:val="22"/>
          <w:szCs w:val="22"/>
        </w:rPr>
        <w:t>V případě, že zhotovitel bude používat stavební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w:t>
      </w:r>
    </w:p>
    <w:p w:rsidR="0011685A" w:rsidRPr="005744EB" w:rsidRDefault="00A87EF2" w:rsidP="005744EB">
      <w:pPr>
        <w:pStyle w:val="Smlouva-slo"/>
        <w:numPr>
          <w:ilvl w:val="0"/>
          <w:numId w:val="9"/>
        </w:numPr>
        <w:spacing w:before="80" w:after="80" w:line="240" w:lineRule="auto"/>
        <w:ind w:left="357" w:hanging="357"/>
        <w:rPr>
          <w:sz w:val="22"/>
          <w:szCs w:val="22"/>
        </w:rPr>
      </w:pPr>
      <w:r w:rsidRPr="005744EB">
        <w:rPr>
          <w:sz w:val="22"/>
          <w:szCs w:val="22"/>
        </w:rPr>
        <w:t>Zjistí-li zhotovitel při provádění díla skryté překážky bránící řádnému provedení díla, je povinen to bez odkladu oznámit objednateli a navrhnout mu další postup.</w:t>
      </w:r>
    </w:p>
    <w:p w:rsidR="00F32697" w:rsidRDefault="00F32697" w:rsidP="003B5138">
      <w:pPr>
        <w:pStyle w:val="Zkladntext"/>
        <w:spacing w:after="0"/>
        <w:jc w:val="both"/>
        <w:rPr>
          <w:b/>
          <w:sz w:val="24"/>
          <w:szCs w:val="24"/>
        </w:rPr>
      </w:pPr>
    </w:p>
    <w:p w:rsidR="00A87EF2" w:rsidRPr="00913E1E" w:rsidRDefault="00395321" w:rsidP="003B5138">
      <w:pPr>
        <w:pStyle w:val="Zkladntext"/>
        <w:spacing w:after="0"/>
        <w:jc w:val="both"/>
        <w:rPr>
          <w:b/>
          <w:sz w:val="24"/>
          <w:szCs w:val="24"/>
        </w:rPr>
      </w:pPr>
      <w:r>
        <w:rPr>
          <w:b/>
          <w:sz w:val="24"/>
          <w:szCs w:val="24"/>
        </w:rPr>
        <w:t>čl. XII</w:t>
      </w:r>
    </w:p>
    <w:p w:rsidR="003B5138" w:rsidRPr="003F5FD7" w:rsidRDefault="00A87EF2" w:rsidP="003B5138">
      <w:pPr>
        <w:pStyle w:val="Smlouva2"/>
        <w:jc w:val="both"/>
        <w:rPr>
          <w:rFonts w:ascii="Arial" w:hAnsi="Arial" w:cs="Arial"/>
          <w:szCs w:val="24"/>
        </w:rPr>
      </w:pPr>
      <w:r w:rsidRPr="003F5FD7">
        <w:rPr>
          <w:rFonts w:ascii="Arial" w:hAnsi="Arial" w:cs="Arial"/>
          <w:szCs w:val="24"/>
        </w:rPr>
        <w:t>Předání díla</w:t>
      </w:r>
    </w:p>
    <w:p w:rsidR="00A87EF2" w:rsidRPr="000C3E5D" w:rsidRDefault="00A87EF2" w:rsidP="00577B2C">
      <w:pPr>
        <w:pStyle w:val="Smlouva-slo"/>
        <w:numPr>
          <w:ilvl w:val="0"/>
          <w:numId w:val="10"/>
        </w:numPr>
        <w:spacing w:before="80" w:after="80" w:line="240" w:lineRule="auto"/>
        <w:ind w:left="357" w:hanging="357"/>
        <w:rPr>
          <w:sz w:val="22"/>
          <w:szCs w:val="22"/>
        </w:rPr>
      </w:pPr>
      <w:r w:rsidRPr="000C3E5D">
        <w:rPr>
          <w:sz w:val="22"/>
          <w:szCs w:val="22"/>
        </w:rPr>
        <w:t>Objednatel dílo převezme po jeho dokončení v termínu uvedeném v </w:t>
      </w:r>
      <w:r w:rsidRPr="00FA25E2">
        <w:rPr>
          <w:sz w:val="22"/>
          <w:szCs w:val="22"/>
        </w:rPr>
        <w:t>čl. V. této</w:t>
      </w:r>
      <w:r w:rsidRPr="000C3E5D">
        <w:rPr>
          <w:sz w:val="22"/>
          <w:szCs w:val="22"/>
        </w:rPr>
        <w:t xml:space="preserve"> smlouvy.</w:t>
      </w:r>
    </w:p>
    <w:p w:rsidR="00A87EF2" w:rsidRPr="000C3E5D" w:rsidRDefault="00A87EF2" w:rsidP="00577B2C">
      <w:pPr>
        <w:pStyle w:val="Smlouva-slo"/>
        <w:numPr>
          <w:ilvl w:val="0"/>
          <w:numId w:val="10"/>
        </w:numPr>
        <w:spacing w:before="80" w:after="80" w:line="240" w:lineRule="auto"/>
        <w:ind w:left="357" w:hanging="357"/>
        <w:rPr>
          <w:sz w:val="22"/>
          <w:szCs w:val="22"/>
        </w:rPr>
      </w:pPr>
      <w:r w:rsidRPr="000C3E5D">
        <w:rPr>
          <w:sz w:val="22"/>
          <w:szCs w:val="22"/>
        </w:rPr>
        <w:t>Zhotovitel vyzve objednatele k zahájení předávacího řízení písemnou výzvou (doporučený dopis,</w:t>
      </w:r>
      <w:r w:rsidR="00407AFD">
        <w:rPr>
          <w:sz w:val="22"/>
          <w:szCs w:val="22"/>
        </w:rPr>
        <w:t xml:space="preserve"> </w:t>
      </w:r>
      <w:r w:rsidRPr="000C3E5D">
        <w:rPr>
          <w:sz w:val="22"/>
          <w:szCs w:val="22"/>
        </w:rPr>
        <w:t xml:space="preserve">e-mail, fax, </w:t>
      </w:r>
      <w:r w:rsidRPr="00407AFD">
        <w:rPr>
          <w:sz w:val="22"/>
          <w:szCs w:val="22"/>
        </w:rPr>
        <w:t>zápis do stavebního deníku</w:t>
      </w:r>
      <w:r w:rsidRPr="000C3E5D">
        <w:rPr>
          <w:sz w:val="22"/>
          <w:szCs w:val="22"/>
        </w:rPr>
        <w:t>) nejméně 5 dnů před termínem provedení díla uvedeném</w:t>
      </w:r>
      <w:r w:rsidR="00FA25E2">
        <w:rPr>
          <w:sz w:val="22"/>
          <w:szCs w:val="22"/>
        </w:rPr>
        <w:t xml:space="preserve"> </w:t>
      </w:r>
      <w:r w:rsidR="00D202EF">
        <w:rPr>
          <w:sz w:val="22"/>
          <w:szCs w:val="22"/>
        </w:rPr>
        <w:t>v čl. V</w:t>
      </w:r>
      <w:r w:rsidRPr="00FA25E2">
        <w:rPr>
          <w:sz w:val="22"/>
          <w:szCs w:val="22"/>
        </w:rPr>
        <w:t xml:space="preserve"> této smlouvy</w:t>
      </w:r>
      <w:r w:rsidRPr="000C3E5D">
        <w:rPr>
          <w:sz w:val="22"/>
          <w:szCs w:val="22"/>
        </w:rPr>
        <w:t>.</w:t>
      </w:r>
    </w:p>
    <w:p w:rsidR="0085714A" w:rsidRPr="003B5138" w:rsidRDefault="00A87EF2" w:rsidP="00577B2C">
      <w:pPr>
        <w:pStyle w:val="Smlouva-slo"/>
        <w:numPr>
          <w:ilvl w:val="0"/>
          <w:numId w:val="10"/>
        </w:numPr>
        <w:spacing w:before="80" w:after="80" w:line="240" w:lineRule="auto"/>
        <w:ind w:left="357" w:hanging="357"/>
        <w:rPr>
          <w:sz w:val="22"/>
          <w:szCs w:val="22"/>
        </w:rPr>
      </w:pPr>
      <w:r w:rsidRPr="000C3E5D">
        <w:rPr>
          <w:sz w:val="22"/>
          <w:szCs w:val="22"/>
        </w:rPr>
        <w:t xml:space="preserve">Přejímací řízení bude objednatelem zahájeno do </w:t>
      </w:r>
      <w:r w:rsidR="002F7BB9">
        <w:rPr>
          <w:sz w:val="22"/>
          <w:szCs w:val="22"/>
        </w:rPr>
        <w:t>3</w:t>
      </w:r>
      <w:r w:rsidRPr="000C3E5D">
        <w:rPr>
          <w:sz w:val="22"/>
          <w:szCs w:val="22"/>
        </w:rPr>
        <w:t xml:space="preserve"> pracovních dnů po obdržení písemné výzvy zhotovitele a ukončeno nejpozději do </w:t>
      </w:r>
      <w:r w:rsidR="002F7BB9">
        <w:rPr>
          <w:sz w:val="22"/>
          <w:szCs w:val="22"/>
        </w:rPr>
        <w:t>5</w:t>
      </w:r>
      <w:r w:rsidR="002B4B47">
        <w:rPr>
          <w:sz w:val="22"/>
          <w:szCs w:val="22"/>
        </w:rPr>
        <w:t xml:space="preserve"> </w:t>
      </w:r>
      <w:r w:rsidRPr="000C3E5D">
        <w:rPr>
          <w:sz w:val="22"/>
          <w:szCs w:val="22"/>
        </w:rPr>
        <w:t>pracovních dnů ode dne zahájení, pokud nebude dohodnuto jinak.</w:t>
      </w:r>
    </w:p>
    <w:p w:rsidR="00A87EF2" w:rsidRPr="000C3E5D" w:rsidRDefault="00A87EF2" w:rsidP="003B5138">
      <w:pPr>
        <w:pStyle w:val="Smlouva-slo"/>
        <w:numPr>
          <w:ilvl w:val="0"/>
          <w:numId w:val="10"/>
        </w:numPr>
        <w:spacing w:before="0" w:line="240" w:lineRule="auto"/>
        <w:ind w:left="357" w:hanging="357"/>
        <w:rPr>
          <w:sz w:val="22"/>
          <w:szCs w:val="22"/>
        </w:rPr>
      </w:pPr>
      <w:r w:rsidRPr="000C3E5D">
        <w:rPr>
          <w:sz w:val="22"/>
          <w:szCs w:val="22"/>
        </w:rPr>
        <w:t>O odevzdání díla nebo jeho části bude sepsán zápis o odevzdání a převzetí dokončeného díla, který sepíše zhotovitel do formuláře, který mu předá objednatel v průběhu provádění díla a bude obsahovat:</w:t>
      </w:r>
    </w:p>
    <w:p w:rsidR="00A87EF2" w:rsidRPr="000C3E5D" w:rsidRDefault="00A87EF2" w:rsidP="003B5138">
      <w:pPr>
        <w:numPr>
          <w:ilvl w:val="0"/>
          <w:numId w:val="21"/>
        </w:numPr>
        <w:jc w:val="both"/>
        <w:rPr>
          <w:rFonts w:ascii="Times New Roman" w:hAnsi="Times New Roman"/>
          <w:sz w:val="22"/>
          <w:szCs w:val="22"/>
        </w:rPr>
      </w:pPr>
      <w:r w:rsidRPr="000C3E5D">
        <w:rPr>
          <w:rFonts w:ascii="Times New Roman" w:hAnsi="Times New Roman"/>
          <w:sz w:val="22"/>
          <w:szCs w:val="22"/>
        </w:rPr>
        <w:t>označení díla,</w:t>
      </w:r>
    </w:p>
    <w:p w:rsidR="00A87EF2" w:rsidRPr="000C3E5D" w:rsidRDefault="00A87EF2" w:rsidP="003B5138">
      <w:pPr>
        <w:numPr>
          <w:ilvl w:val="0"/>
          <w:numId w:val="21"/>
        </w:numPr>
        <w:jc w:val="both"/>
        <w:rPr>
          <w:rFonts w:ascii="Times New Roman" w:hAnsi="Times New Roman"/>
          <w:sz w:val="22"/>
          <w:szCs w:val="22"/>
        </w:rPr>
      </w:pPr>
      <w:r w:rsidRPr="000C3E5D">
        <w:rPr>
          <w:rFonts w:ascii="Times New Roman" w:hAnsi="Times New Roman"/>
          <w:sz w:val="22"/>
          <w:szCs w:val="22"/>
        </w:rPr>
        <w:t>označení objednatele a zhotovitele díla,</w:t>
      </w:r>
    </w:p>
    <w:p w:rsidR="00A87EF2" w:rsidRPr="000C3E5D" w:rsidRDefault="00A87EF2" w:rsidP="003B5138">
      <w:pPr>
        <w:numPr>
          <w:ilvl w:val="0"/>
          <w:numId w:val="21"/>
        </w:numPr>
        <w:jc w:val="both"/>
        <w:rPr>
          <w:rFonts w:ascii="Times New Roman" w:hAnsi="Times New Roman"/>
          <w:sz w:val="22"/>
          <w:szCs w:val="22"/>
        </w:rPr>
      </w:pPr>
      <w:r w:rsidRPr="000C3E5D">
        <w:rPr>
          <w:rFonts w:ascii="Times New Roman" w:hAnsi="Times New Roman"/>
          <w:sz w:val="22"/>
          <w:szCs w:val="22"/>
        </w:rPr>
        <w:t>číslo a datum uzavření smlouvy o dílo včetně čísel a dat uzavření jejich dodatků,</w:t>
      </w:r>
    </w:p>
    <w:p w:rsidR="00A87EF2" w:rsidRPr="000C3E5D" w:rsidRDefault="00A87EF2" w:rsidP="003B5138">
      <w:pPr>
        <w:numPr>
          <w:ilvl w:val="0"/>
          <w:numId w:val="21"/>
        </w:numPr>
        <w:jc w:val="both"/>
        <w:rPr>
          <w:rFonts w:ascii="Times New Roman" w:hAnsi="Times New Roman"/>
          <w:sz w:val="22"/>
          <w:szCs w:val="22"/>
        </w:rPr>
      </w:pPr>
      <w:r w:rsidRPr="000C3E5D">
        <w:rPr>
          <w:rFonts w:ascii="Times New Roman" w:hAnsi="Times New Roman"/>
          <w:sz w:val="22"/>
          <w:szCs w:val="22"/>
        </w:rPr>
        <w:t>zahájení a dokončení prací na zhotovovaném díle,</w:t>
      </w:r>
    </w:p>
    <w:p w:rsidR="00A87EF2" w:rsidRPr="000C3E5D" w:rsidRDefault="00A87EF2" w:rsidP="003B5138">
      <w:pPr>
        <w:numPr>
          <w:ilvl w:val="0"/>
          <w:numId w:val="21"/>
        </w:numPr>
        <w:jc w:val="both"/>
        <w:rPr>
          <w:rFonts w:ascii="Times New Roman" w:hAnsi="Times New Roman"/>
          <w:sz w:val="22"/>
          <w:szCs w:val="22"/>
        </w:rPr>
      </w:pPr>
      <w:r w:rsidRPr="000C3E5D">
        <w:rPr>
          <w:rFonts w:ascii="Times New Roman" w:hAnsi="Times New Roman"/>
          <w:sz w:val="22"/>
          <w:szCs w:val="22"/>
        </w:rPr>
        <w:t>prohlášení zhotovitele, že dílo předává a objednatele, že dílo přejímá,</w:t>
      </w:r>
    </w:p>
    <w:p w:rsidR="00A87EF2" w:rsidRPr="000C3E5D" w:rsidRDefault="00A87EF2" w:rsidP="003B5138">
      <w:pPr>
        <w:numPr>
          <w:ilvl w:val="0"/>
          <w:numId w:val="21"/>
        </w:numPr>
        <w:jc w:val="both"/>
        <w:rPr>
          <w:rFonts w:ascii="Times New Roman" w:hAnsi="Times New Roman"/>
          <w:sz w:val="22"/>
          <w:szCs w:val="22"/>
        </w:rPr>
      </w:pPr>
      <w:r w:rsidRPr="000C3E5D">
        <w:rPr>
          <w:rFonts w:ascii="Times New Roman" w:hAnsi="Times New Roman"/>
          <w:sz w:val="22"/>
          <w:szCs w:val="22"/>
        </w:rPr>
        <w:t>technický popis provedeného díla,</w:t>
      </w:r>
    </w:p>
    <w:p w:rsidR="0011685A" w:rsidRDefault="00A87EF2" w:rsidP="0011685A">
      <w:pPr>
        <w:numPr>
          <w:ilvl w:val="0"/>
          <w:numId w:val="21"/>
        </w:numPr>
        <w:jc w:val="both"/>
        <w:rPr>
          <w:rFonts w:ascii="Times New Roman" w:hAnsi="Times New Roman"/>
          <w:sz w:val="22"/>
          <w:szCs w:val="22"/>
        </w:rPr>
      </w:pPr>
      <w:r w:rsidRPr="000C3E5D">
        <w:rPr>
          <w:rFonts w:ascii="Times New Roman" w:hAnsi="Times New Roman"/>
          <w:sz w:val="22"/>
          <w:szCs w:val="22"/>
        </w:rPr>
        <w:t>datum a místo sepsání zápisu,</w:t>
      </w:r>
    </w:p>
    <w:p w:rsidR="0011685A" w:rsidRDefault="005744EB" w:rsidP="00590A21">
      <w:pPr>
        <w:numPr>
          <w:ilvl w:val="0"/>
          <w:numId w:val="21"/>
        </w:numPr>
        <w:jc w:val="both"/>
        <w:rPr>
          <w:rFonts w:ascii="Times New Roman" w:hAnsi="Times New Roman"/>
          <w:sz w:val="22"/>
          <w:szCs w:val="22"/>
        </w:rPr>
      </w:pPr>
      <w:r>
        <w:rPr>
          <w:rFonts w:ascii="Times New Roman" w:hAnsi="Times New Roman"/>
          <w:sz w:val="22"/>
          <w:szCs w:val="22"/>
        </w:rPr>
        <w:t>j</w:t>
      </w:r>
      <w:r w:rsidR="00A87EF2" w:rsidRPr="0011685A">
        <w:rPr>
          <w:rFonts w:ascii="Times New Roman" w:hAnsi="Times New Roman"/>
          <w:sz w:val="22"/>
          <w:szCs w:val="22"/>
        </w:rPr>
        <w:t>ména a podpisy zástupců objednatele a zhotovitele, příp. dalších zainteresovaných stran.</w:t>
      </w:r>
    </w:p>
    <w:p w:rsidR="00EF2F21" w:rsidRDefault="00EF2F21" w:rsidP="0011685A">
      <w:pPr>
        <w:spacing w:before="80"/>
        <w:jc w:val="both"/>
        <w:rPr>
          <w:rFonts w:ascii="Times New Roman" w:hAnsi="Times New Roman"/>
          <w:sz w:val="22"/>
          <w:szCs w:val="22"/>
        </w:rPr>
      </w:pPr>
    </w:p>
    <w:p w:rsidR="00A87EF2" w:rsidRPr="0011685A" w:rsidRDefault="0011685A" w:rsidP="0011685A">
      <w:pPr>
        <w:spacing w:before="80"/>
        <w:jc w:val="both"/>
        <w:rPr>
          <w:rFonts w:ascii="Times New Roman" w:hAnsi="Times New Roman"/>
          <w:sz w:val="22"/>
          <w:szCs w:val="22"/>
        </w:rPr>
      </w:pPr>
      <w:r w:rsidRPr="0011685A">
        <w:rPr>
          <w:rFonts w:ascii="Times New Roman" w:hAnsi="Times New Roman"/>
          <w:b/>
          <w:sz w:val="22"/>
          <w:szCs w:val="22"/>
        </w:rPr>
        <w:t>5</w:t>
      </w:r>
      <w:r>
        <w:rPr>
          <w:rFonts w:ascii="Times New Roman" w:hAnsi="Times New Roman"/>
          <w:sz w:val="22"/>
          <w:szCs w:val="22"/>
        </w:rPr>
        <w:t xml:space="preserve">.    </w:t>
      </w:r>
      <w:r w:rsidR="00A87EF2" w:rsidRPr="0011685A">
        <w:rPr>
          <w:rFonts w:ascii="Times New Roman" w:hAnsi="Times New Roman"/>
          <w:sz w:val="22"/>
          <w:szCs w:val="22"/>
        </w:rPr>
        <w:t>K přejímce díla je zhotovitel povinen objednateli 1 týden předem doručit následující doklady:</w:t>
      </w:r>
    </w:p>
    <w:p w:rsidR="00A87EF2" w:rsidRPr="00EC5889" w:rsidRDefault="00A87EF2" w:rsidP="00EC5889">
      <w:pPr>
        <w:numPr>
          <w:ilvl w:val="0"/>
          <w:numId w:val="22"/>
        </w:numPr>
        <w:jc w:val="both"/>
        <w:rPr>
          <w:rFonts w:ascii="Times New Roman" w:hAnsi="Times New Roman"/>
          <w:sz w:val="22"/>
          <w:szCs w:val="22"/>
        </w:rPr>
      </w:pPr>
      <w:r w:rsidRPr="00EC5889">
        <w:rPr>
          <w:rStyle w:val="slostrnky"/>
          <w:rFonts w:ascii="Times New Roman" w:hAnsi="Times New Roman"/>
          <w:bCs/>
          <w:sz w:val="22"/>
          <w:szCs w:val="22"/>
        </w:rPr>
        <w:t>doklady o řádném provedení díla dle technických norem a předpisů</w:t>
      </w:r>
      <w:r w:rsidRPr="00EC5889">
        <w:rPr>
          <w:rFonts w:ascii="Times New Roman" w:hAnsi="Times New Roman"/>
          <w:sz w:val="22"/>
          <w:szCs w:val="22"/>
        </w:rPr>
        <w:t>,</w:t>
      </w:r>
    </w:p>
    <w:p w:rsidR="00A87EF2" w:rsidRPr="000C3E5D" w:rsidRDefault="00A87EF2" w:rsidP="003B5138">
      <w:pPr>
        <w:numPr>
          <w:ilvl w:val="0"/>
          <w:numId w:val="22"/>
        </w:numPr>
        <w:jc w:val="both"/>
        <w:rPr>
          <w:rFonts w:ascii="Times New Roman" w:hAnsi="Times New Roman"/>
          <w:sz w:val="22"/>
          <w:szCs w:val="22"/>
        </w:rPr>
      </w:pPr>
      <w:r w:rsidRPr="000C3E5D">
        <w:rPr>
          <w:rStyle w:val="slostrnky"/>
          <w:rFonts w:ascii="Times New Roman" w:hAnsi="Times New Roman"/>
          <w:bCs/>
          <w:sz w:val="22"/>
          <w:szCs w:val="22"/>
        </w:rPr>
        <w:t>certifikáty, atesty a prohlášení o shodě všech použitých materiálů a výrobků</w:t>
      </w:r>
      <w:r w:rsidRPr="000C3E5D">
        <w:rPr>
          <w:rFonts w:ascii="Times New Roman" w:hAnsi="Times New Roman"/>
          <w:sz w:val="22"/>
          <w:szCs w:val="22"/>
        </w:rPr>
        <w:t xml:space="preserve"> a výsledky provedených „kontrolních zkoušek“, jakož i záruční listy, revizní zprávy apod.,</w:t>
      </w:r>
    </w:p>
    <w:p w:rsidR="00A87EF2" w:rsidRPr="000C3E5D" w:rsidRDefault="00A87EF2" w:rsidP="003B5138">
      <w:pPr>
        <w:numPr>
          <w:ilvl w:val="0"/>
          <w:numId w:val="22"/>
        </w:numPr>
        <w:jc w:val="both"/>
        <w:rPr>
          <w:rFonts w:ascii="Times New Roman" w:hAnsi="Times New Roman"/>
          <w:sz w:val="22"/>
          <w:szCs w:val="22"/>
        </w:rPr>
      </w:pPr>
      <w:r w:rsidRPr="000C3E5D">
        <w:rPr>
          <w:rFonts w:ascii="Times New Roman" w:hAnsi="Times New Roman"/>
          <w:sz w:val="22"/>
          <w:szCs w:val="22"/>
        </w:rPr>
        <w:t>zápisy o provedení prací a konstrukcí zakrytých v průběhu provádění díla,</w:t>
      </w:r>
    </w:p>
    <w:p w:rsidR="00A87EF2" w:rsidRPr="000C3E5D" w:rsidRDefault="00A87EF2" w:rsidP="003B5138">
      <w:pPr>
        <w:numPr>
          <w:ilvl w:val="0"/>
          <w:numId w:val="22"/>
        </w:numPr>
        <w:jc w:val="both"/>
        <w:rPr>
          <w:rFonts w:ascii="Times New Roman" w:hAnsi="Times New Roman"/>
          <w:sz w:val="22"/>
          <w:szCs w:val="22"/>
        </w:rPr>
      </w:pPr>
      <w:r w:rsidRPr="000C3E5D">
        <w:rPr>
          <w:rFonts w:ascii="Times New Roman" w:hAnsi="Times New Roman"/>
          <w:sz w:val="22"/>
          <w:szCs w:val="22"/>
        </w:rPr>
        <w:t>stavební deník,</w:t>
      </w:r>
    </w:p>
    <w:p w:rsidR="00A87EF2" w:rsidRPr="000C3E5D" w:rsidRDefault="00A87EF2" w:rsidP="003B5138">
      <w:pPr>
        <w:numPr>
          <w:ilvl w:val="0"/>
          <w:numId w:val="22"/>
        </w:numPr>
        <w:jc w:val="both"/>
        <w:rPr>
          <w:rFonts w:ascii="Times New Roman" w:hAnsi="Times New Roman"/>
          <w:sz w:val="22"/>
          <w:szCs w:val="22"/>
        </w:rPr>
      </w:pPr>
      <w:r w:rsidRPr="000C3E5D">
        <w:rPr>
          <w:rStyle w:val="slostrnky"/>
          <w:rFonts w:ascii="Times New Roman" w:hAnsi="Times New Roman"/>
          <w:bCs/>
          <w:sz w:val="22"/>
          <w:szCs w:val="22"/>
        </w:rPr>
        <w:t>doklady o odstranění odpadů vzniklých při stavební činnosti v souladu s platnou legislativou,</w:t>
      </w:r>
    </w:p>
    <w:p w:rsidR="00395321" w:rsidRPr="00EC5889" w:rsidRDefault="00A87EF2" w:rsidP="00395321">
      <w:pPr>
        <w:pStyle w:val="Zkladntext2"/>
        <w:numPr>
          <w:ilvl w:val="0"/>
          <w:numId w:val="19"/>
        </w:numPr>
        <w:spacing w:before="80" w:after="80"/>
        <w:jc w:val="both"/>
        <w:rPr>
          <w:b w:val="0"/>
          <w:bCs/>
          <w:sz w:val="22"/>
          <w:szCs w:val="22"/>
        </w:rPr>
      </w:pPr>
      <w:r w:rsidRPr="000C3E5D">
        <w:rPr>
          <w:b w:val="0"/>
          <w:bCs/>
          <w:sz w:val="22"/>
          <w:szCs w:val="22"/>
        </w:rPr>
        <w:t>Součástí zápisu o odevzdání a převzetí dokončeného díla, ve kterém bude prohlášení zhotovitele o úplnosti a kompletnosti díla, musí být i doklady uvedené v bodě 5. tohoto článku smlouvy. Objednatel se zavazuje převzít před</w:t>
      </w:r>
      <w:r w:rsidR="000D29B3" w:rsidRPr="000C3E5D">
        <w:rPr>
          <w:b w:val="0"/>
          <w:bCs/>
          <w:sz w:val="22"/>
          <w:szCs w:val="22"/>
        </w:rPr>
        <w:t>mět smlouvy na základě zápisu o </w:t>
      </w:r>
      <w:r w:rsidRPr="000C3E5D">
        <w:rPr>
          <w:b w:val="0"/>
          <w:bCs/>
          <w:sz w:val="22"/>
          <w:szCs w:val="22"/>
        </w:rPr>
        <w:t>odevzdání a převzetí dokončeného díla i s případnými drobnými vadami a nedodělky, které samy o sobě, nebo ve spojení s jinými nebrání provozu díla jako celku s tím, že v předmětném zápise o odevzdání a převzetí dokončeného díla budou zhotoviteli stanoveny závazné termíny k jejich odstranění.</w:t>
      </w:r>
    </w:p>
    <w:p w:rsidR="00A87EF2" w:rsidRDefault="00A87EF2" w:rsidP="003B7618">
      <w:pPr>
        <w:pStyle w:val="Zkladntext2"/>
        <w:numPr>
          <w:ilvl w:val="0"/>
          <w:numId w:val="19"/>
        </w:numPr>
        <w:spacing w:before="80" w:after="80"/>
        <w:ind w:left="357" w:hanging="357"/>
        <w:jc w:val="both"/>
        <w:rPr>
          <w:b w:val="0"/>
          <w:bCs/>
          <w:sz w:val="22"/>
          <w:szCs w:val="22"/>
        </w:rPr>
      </w:pPr>
      <w:r w:rsidRPr="000C3E5D">
        <w:rPr>
          <w:b w:val="0"/>
          <w:bCs/>
          <w:sz w:val="22"/>
          <w:szCs w:val="22"/>
        </w:rPr>
        <w:t>Zhotovitel i objednatel jsou oprávněni uvést v zápise o odevzdání a převzetí dokončeného díla cokoli, co budou považovat za nutné. Po podepsání zápisu o odevzdání a převzetí dokončeného díla oprávněnými zástupci obou smluvních stran se považují veškerá opatření a lhůty v něm uvedené za dohodnuté, pokud některá ze stran neuvede, že s určitými jeho body nesouhlasí. Jestliže jsou objednatelem v zápise o odevzdání a převzetí dokončeného díla vady popsány nebo uvedeny, jak se projevují, platí, že tím současně požaduje po zhotoviteli jejich bezplatné odstranění. Za vady, které se projevily po odevzdání díla, zodpovídá zhotovitel v rozsahu sjednané záruky.</w:t>
      </w:r>
    </w:p>
    <w:p w:rsidR="00375188" w:rsidRPr="000C3E5D" w:rsidRDefault="00375188" w:rsidP="00375188">
      <w:pPr>
        <w:pStyle w:val="Zkladntext2"/>
        <w:spacing w:before="80" w:after="80"/>
        <w:ind w:left="357"/>
        <w:jc w:val="both"/>
        <w:rPr>
          <w:b w:val="0"/>
          <w:bCs/>
          <w:sz w:val="22"/>
          <w:szCs w:val="22"/>
        </w:rPr>
      </w:pPr>
    </w:p>
    <w:p w:rsidR="0011685A" w:rsidRPr="00590A21" w:rsidRDefault="00A87EF2" w:rsidP="0011685A">
      <w:pPr>
        <w:pStyle w:val="Zkladntext2"/>
        <w:numPr>
          <w:ilvl w:val="0"/>
          <w:numId w:val="19"/>
        </w:numPr>
        <w:spacing w:before="80" w:after="80"/>
        <w:ind w:left="357" w:hanging="357"/>
        <w:jc w:val="both"/>
        <w:rPr>
          <w:b w:val="0"/>
          <w:bCs/>
          <w:sz w:val="22"/>
          <w:szCs w:val="22"/>
        </w:rPr>
      </w:pPr>
      <w:r w:rsidRPr="000C3E5D">
        <w:rPr>
          <w:b w:val="0"/>
          <w:bCs/>
          <w:sz w:val="22"/>
          <w:szCs w:val="22"/>
        </w:rPr>
        <w:t>V případě, že objednatel řádně dokončené dílo, které je předmětem této smlouvy, nepřevezme, uvede v zápise o odevzdání a převzetí dokončeného díla oprávněný důvod jeho nepřevzetí. Po odstranění nedostatků, pro které objednatel odmítl předmět smlouvy převzít, se opakuje přejímací řízení v nezbytně nutném rozsahu. Z opakované přejímky sepíší smluvní strany dodatek k předmětnému zápisu o odevzdání a převzetí dokončeného díla, v němž objednatel prohlásí, že dílo nebo jeho dohodnutou část od zhotovitele přejímá.</w:t>
      </w:r>
    </w:p>
    <w:p w:rsidR="00A87EF2" w:rsidRDefault="00A87EF2" w:rsidP="003B7618">
      <w:pPr>
        <w:pStyle w:val="Zkladntext2"/>
        <w:numPr>
          <w:ilvl w:val="0"/>
          <w:numId w:val="19"/>
        </w:numPr>
        <w:spacing w:before="80" w:after="80"/>
        <w:ind w:left="357" w:hanging="357"/>
        <w:jc w:val="both"/>
        <w:rPr>
          <w:b w:val="0"/>
          <w:bCs/>
          <w:sz w:val="22"/>
          <w:szCs w:val="22"/>
        </w:rPr>
      </w:pPr>
      <w:r w:rsidRPr="000C3E5D">
        <w:rPr>
          <w:b w:val="0"/>
          <w:bCs/>
          <w:sz w:val="22"/>
          <w:szCs w:val="22"/>
        </w:rPr>
        <w:t>Pokud se smluvní strany nedohodnou ani v opakovaném přejímacím řízení na oprávněnosti či neoprávněnost</w:t>
      </w:r>
      <w:r w:rsidR="002B4B47">
        <w:rPr>
          <w:b w:val="0"/>
          <w:bCs/>
          <w:sz w:val="22"/>
          <w:szCs w:val="22"/>
        </w:rPr>
        <w:t xml:space="preserve">i nepřevzetí díla ve lhůtě 5 </w:t>
      </w:r>
      <w:r w:rsidRPr="000C3E5D">
        <w:rPr>
          <w:b w:val="0"/>
          <w:bCs/>
          <w:sz w:val="22"/>
          <w:szCs w:val="22"/>
        </w:rPr>
        <w:t>pracovních dnů od zahájení opětovného předávacího řízení, bude vzniklý spor předán k rozhodnutí příslušnému soudu. Pravomocné rozhodnutí soudu je pro obě smluvní strany závazné.</w:t>
      </w:r>
    </w:p>
    <w:p w:rsidR="00EF2F21" w:rsidRPr="000C3E5D" w:rsidRDefault="00EF2F21" w:rsidP="00EF2F21">
      <w:pPr>
        <w:pStyle w:val="Zkladntext2"/>
        <w:spacing w:before="80" w:after="80"/>
        <w:jc w:val="both"/>
        <w:rPr>
          <w:b w:val="0"/>
          <w:bCs/>
          <w:sz w:val="22"/>
          <w:szCs w:val="22"/>
        </w:rPr>
      </w:pPr>
    </w:p>
    <w:p w:rsidR="00E825FF" w:rsidRPr="00F777F4" w:rsidRDefault="00A87EF2" w:rsidP="00E825FF">
      <w:pPr>
        <w:pStyle w:val="Zkladntext2"/>
        <w:numPr>
          <w:ilvl w:val="0"/>
          <w:numId w:val="19"/>
        </w:numPr>
        <w:spacing w:before="80" w:after="80"/>
        <w:ind w:left="357" w:hanging="357"/>
        <w:jc w:val="both"/>
        <w:rPr>
          <w:b w:val="0"/>
          <w:bCs/>
          <w:sz w:val="22"/>
          <w:szCs w:val="22"/>
        </w:rPr>
      </w:pPr>
      <w:r w:rsidRPr="000C3E5D">
        <w:rPr>
          <w:b w:val="0"/>
          <w:bCs/>
          <w:sz w:val="22"/>
          <w:szCs w:val="22"/>
        </w:rPr>
        <w:t>Zástupci smluvních stran, kteří jsou zmocněni k odevzdání a převzetí díla, budo</w:t>
      </w:r>
      <w:r w:rsidR="002B4B47">
        <w:rPr>
          <w:b w:val="0"/>
          <w:bCs/>
          <w:sz w:val="22"/>
          <w:szCs w:val="22"/>
        </w:rPr>
        <w:t>u uvedeni</w:t>
      </w:r>
      <w:r w:rsidRPr="000C3E5D">
        <w:rPr>
          <w:b w:val="0"/>
          <w:bCs/>
          <w:sz w:val="22"/>
          <w:szCs w:val="22"/>
        </w:rPr>
        <w:t xml:space="preserve"> ve stavebním deníku.</w:t>
      </w:r>
    </w:p>
    <w:p w:rsidR="00F32697" w:rsidRDefault="00F32697" w:rsidP="003B5138">
      <w:pPr>
        <w:pStyle w:val="Zkladntext"/>
        <w:spacing w:after="0"/>
        <w:rPr>
          <w:b/>
          <w:sz w:val="24"/>
          <w:szCs w:val="24"/>
        </w:rPr>
      </w:pPr>
    </w:p>
    <w:p w:rsidR="00A87EF2" w:rsidRPr="00C20341" w:rsidRDefault="005744EB" w:rsidP="003B5138">
      <w:pPr>
        <w:pStyle w:val="Zkladntext"/>
        <w:spacing w:after="0"/>
        <w:rPr>
          <w:b/>
          <w:sz w:val="24"/>
          <w:szCs w:val="24"/>
        </w:rPr>
      </w:pPr>
      <w:r>
        <w:rPr>
          <w:b/>
          <w:sz w:val="24"/>
          <w:szCs w:val="24"/>
        </w:rPr>
        <w:t>čl. XIII</w:t>
      </w:r>
    </w:p>
    <w:p w:rsidR="003B5138" w:rsidRPr="00081547" w:rsidRDefault="00A87EF2" w:rsidP="00081547">
      <w:pPr>
        <w:pStyle w:val="Nadpis7"/>
        <w:jc w:val="left"/>
        <w:rPr>
          <w:rFonts w:ascii="Arial" w:hAnsi="Arial" w:cs="Arial"/>
          <w:szCs w:val="24"/>
        </w:rPr>
      </w:pPr>
      <w:r w:rsidRPr="003F5FD7">
        <w:rPr>
          <w:rFonts w:ascii="Arial" w:hAnsi="Arial" w:cs="Arial"/>
          <w:szCs w:val="24"/>
        </w:rPr>
        <w:t>Záruka za dílo</w:t>
      </w:r>
    </w:p>
    <w:p w:rsidR="00A87EF2" w:rsidRPr="0093749A" w:rsidRDefault="00A87EF2" w:rsidP="003B7618">
      <w:pPr>
        <w:numPr>
          <w:ilvl w:val="0"/>
          <w:numId w:val="11"/>
        </w:numPr>
        <w:spacing w:before="80" w:after="80"/>
        <w:ind w:left="357" w:hanging="357"/>
        <w:jc w:val="both"/>
        <w:rPr>
          <w:rFonts w:ascii="Times New Roman" w:hAnsi="Times New Roman"/>
          <w:sz w:val="22"/>
          <w:szCs w:val="22"/>
        </w:rPr>
      </w:pPr>
      <w:r w:rsidRPr="0093749A">
        <w:rPr>
          <w:rFonts w:ascii="Times New Roman" w:hAnsi="Times New Roman"/>
          <w:sz w:val="22"/>
          <w:szCs w:val="22"/>
        </w:rPr>
        <w:t xml:space="preserve">Zhotovitel odpovídá za úplnost a funkčnost předmětu díla, za jeho kvalitu, která bude odpovídat dokumentaci </w:t>
      </w:r>
      <w:r w:rsidR="00BA6494">
        <w:rPr>
          <w:rFonts w:ascii="Times New Roman" w:hAnsi="Times New Roman"/>
          <w:sz w:val="22"/>
          <w:szCs w:val="22"/>
        </w:rPr>
        <w:t xml:space="preserve">pro provádění </w:t>
      </w:r>
      <w:r w:rsidRPr="0093749A">
        <w:rPr>
          <w:rFonts w:ascii="Times New Roman" w:hAnsi="Times New Roman"/>
          <w:sz w:val="22"/>
          <w:szCs w:val="22"/>
        </w:rPr>
        <w:t>stavby, platným technickým normám, standardům a podmínkám výrobců</w:t>
      </w:r>
      <w:r w:rsidR="0093749A">
        <w:rPr>
          <w:rFonts w:ascii="Times New Roman" w:hAnsi="Times New Roman"/>
          <w:sz w:val="22"/>
          <w:szCs w:val="22"/>
        </w:rPr>
        <w:t xml:space="preserve"> </w:t>
      </w:r>
      <w:r w:rsidRPr="0093749A">
        <w:rPr>
          <w:rFonts w:ascii="Times New Roman" w:hAnsi="Times New Roman"/>
          <w:sz w:val="22"/>
          <w:szCs w:val="22"/>
        </w:rPr>
        <w:t>a dodavatelů materiálů a výrobků, platných v České republice v době jeho realizace.</w:t>
      </w:r>
    </w:p>
    <w:p w:rsidR="00A87EF2" w:rsidRDefault="00A87EF2" w:rsidP="003B7618">
      <w:pPr>
        <w:numPr>
          <w:ilvl w:val="0"/>
          <w:numId w:val="11"/>
        </w:numPr>
        <w:spacing w:before="80" w:after="80"/>
        <w:ind w:left="357" w:hanging="357"/>
        <w:jc w:val="both"/>
        <w:rPr>
          <w:rFonts w:ascii="Times New Roman" w:hAnsi="Times New Roman"/>
          <w:sz w:val="22"/>
          <w:szCs w:val="22"/>
        </w:rPr>
      </w:pPr>
      <w:r w:rsidRPr="0093749A">
        <w:rPr>
          <w:rFonts w:ascii="Times New Roman" w:hAnsi="Times New Roman"/>
          <w:sz w:val="22"/>
          <w:szCs w:val="22"/>
        </w:rPr>
        <w:t>Zhotovitel odpovídá za vady, jež má dí</w:t>
      </w:r>
      <w:r w:rsidR="00AE0F89">
        <w:rPr>
          <w:rFonts w:ascii="Times New Roman" w:hAnsi="Times New Roman"/>
          <w:sz w:val="22"/>
          <w:szCs w:val="22"/>
        </w:rPr>
        <w:t xml:space="preserve">lo v době předání a převzetí a </w:t>
      </w:r>
      <w:r w:rsidR="003B5138">
        <w:rPr>
          <w:rFonts w:ascii="Times New Roman" w:hAnsi="Times New Roman"/>
          <w:sz w:val="22"/>
          <w:szCs w:val="22"/>
        </w:rPr>
        <w:t xml:space="preserve">za </w:t>
      </w:r>
      <w:r w:rsidR="00AE0F89">
        <w:rPr>
          <w:rFonts w:ascii="Times New Roman" w:hAnsi="Times New Roman"/>
          <w:sz w:val="22"/>
          <w:szCs w:val="22"/>
        </w:rPr>
        <w:t xml:space="preserve">vady, které </w:t>
      </w:r>
      <w:r w:rsidRPr="0093749A">
        <w:rPr>
          <w:rFonts w:ascii="Times New Roman" w:hAnsi="Times New Roman"/>
          <w:sz w:val="22"/>
          <w:szCs w:val="22"/>
        </w:rPr>
        <w:t>se projeví v záruční době. Za vady díla, které se projeví po záruční době, odpovídá jen tehdy, pokud jejich příčinou bylo prokazatelně jeho porušení povinností.</w:t>
      </w:r>
    </w:p>
    <w:p w:rsidR="00A87EF2" w:rsidRPr="00010653" w:rsidRDefault="00010653" w:rsidP="00010653">
      <w:pPr>
        <w:numPr>
          <w:ilvl w:val="0"/>
          <w:numId w:val="11"/>
        </w:numPr>
        <w:spacing w:before="80" w:after="80"/>
        <w:ind w:left="357" w:hanging="357"/>
        <w:jc w:val="both"/>
        <w:rPr>
          <w:rFonts w:ascii="Times New Roman" w:hAnsi="Times New Roman"/>
          <w:sz w:val="22"/>
          <w:szCs w:val="22"/>
        </w:rPr>
      </w:pPr>
      <w:r w:rsidRPr="00010653">
        <w:rPr>
          <w:rFonts w:ascii="Times New Roman" w:hAnsi="Times New Roman"/>
          <w:sz w:val="22"/>
          <w:szCs w:val="22"/>
        </w:rPr>
        <w:t>Z</w:t>
      </w:r>
      <w:r w:rsidR="00A87EF2" w:rsidRPr="00010653">
        <w:rPr>
          <w:rFonts w:ascii="Times New Roman" w:hAnsi="Times New Roman"/>
          <w:sz w:val="22"/>
          <w:szCs w:val="22"/>
        </w:rPr>
        <w:t xml:space="preserve">áruční lhůta na dílo </w:t>
      </w:r>
      <w:r w:rsidRPr="00010653">
        <w:rPr>
          <w:rFonts w:ascii="Times New Roman" w:hAnsi="Times New Roman"/>
          <w:sz w:val="22"/>
          <w:szCs w:val="22"/>
        </w:rPr>
        <w:t xml:space="preserve">je stanovena na </w:t>
      </w:r>
      <w:r w:rsidRPr="00010653">
        <w:rPr>
          <w:rFonts w:ascii="Times New Roman" w:hAnsi="Times New Roman"/>
          <w:b/>
          <w:sz w:val="22"/>
          <w:szCs w:val="22"/>
        </w:rPr>
        <w:t>60 měsíců.</w:t>
      </w:r>
      <w:r w:rsidRPr="00010653">
        <w:rPr>
          <w:rFonts w:ascii="Times New Roman" w:hAnsi="Times New Roman"/>
          <w:sz w:val="22"/>
          <w:szCs w:val="22"/>
        </w:rPr>
        <w:t xml:space="preserve"> </w:t>
      </w:r>
      <w:r w:rsidR="00A87EF2" w:rsidRPr="002B4B47">
        <w:rPr>
          <w:rFonts w:ascii="Times New Roman" w:hAnsi="Times New Roman"/>
          <w:sz w:val="22"/>
          <w:szCs w:val="22"/>
        </w:rPr>
        <w:t>Záruční doba začíná plynout ode dne řádného odevzdání a převzetí celého díla bez vad a nedodělků objednatelem.</w:t>
      </w:r>
    </w:p>
    <w:p w:rsidR="00A87EF2" w:rsidRPr="0011685A" w:rsidRDefault="00A87EF2" w:rsidP="0011685A">
      <w:pPr>
        <w:pStyle w:val="slovnvSOD"/>
        <w:numPr>
          <w:ilvl w:val="0"/>
          <w:numId w:val="18"/>
        </w:numPr>
        <w:spacing w:before="80" w:after="80"/>
        <w:ind w:left="357" w:hanging="357"/>
        <w:rPr>
          <w:rFonts w:ascii="Times New Roman" w:hAnsi="Times New Roman"/>
          <w:szCs w:val="22"/>
        </w:rPr>
      </w:pPr>
      <w:r w:rsidRPr="0093749A">
        <w:rPr>
          <w:rFonts w:ascii="Times New Roman" w:hAnsi="Times New Roman"/>
          <w:szCs w:val="22"/>
        </w:rPr>
        <w:t xml:space="preserve">Zhotovitel započne s odstraněním vady do 24 hodin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w:t>
      </w:r>
      <w:r w:rsidRPr="0011685A">
        <w:rPr>
          <w:rFonts w:ascii="Times New Roman" w:hAnsi="Times New Roman"/>
          <w:szCs w:val="22"/>
        </w:rPr>
        <w:t>od započetí prací, pokud se smluvní strany nedohodnou jinak. Pro termíny odstraňování vad dle tohoto ustanovení budou dále respektovány technologické lhůty a klimatické podmínky pro provádění prací.</w:t>
      </w:r>
    </w:p>
    <w:p w:rsidR="00A87EF2" w:rsidRPr="0093749A" w:rsidRDefault="00A87EF2" w:rsidP="003B7618">
      <w:pPr>
        <w:pStyle w:val="Smlouva-slo"/>
        <w:numPr>
          <w:ilvl w:val="0"/>
          <w:numId w:val="18"/>
        </w:numPr>
        <w:spacing w:before="80" w:after="80" w:line="240" w:lineRule="auto"/>
        <w:ind w:left="357" w:hanging="357"/>
        <w:rPr>
          <w:sz w:val="22"/>
          <w:szCs w:val="22"/>
        </w:rPr>
      </w:pPr>
      <w:r w:rsidRPr="0093749A">
        <w:rPr>
          <w:sz w:val="22"/>
          <w:szCs w:val="22"/>
        </w:rPr>
        <w:t>Provedenou opravu vady zhotovitel objednateli předá písemně. Na provedenou opravu poskytne zhotovitel záruku ve stejné délce dle bodu 3. tohoto článku smlouvy.</w:t>
      </w:r>
    </w:p>
    <w:p w:rsidR="008638A6" w:rsidRDefault="008638A6" w:rsidP="003B5138">
      <w:pPr>
        <w:pStyle w:val="Zkladntext"/>
        <w:spacing w:after="0"/>
        <w:jc w:val="both"/>
        <w:rPr>
          <w:b/>
          <w:sz w:val="24"/>
          <w:szCs w:val="24"/>
        </w:rPr>
      </w:pPr>
    </w:p>
    <w:p w:rsidR="0024530A" w:rsidRDefault="0024530A" w:rsidP="003B5138">
      <w:pPr>
        <w:pStyle w:val="Zkladntext"/>
        <w:spacing w:after="0"/>
        <w:jc w:val="both"/>
        <w:rPr>
          <w:b/>
          <w:sz w:val="24"/>
          <w:szCs w:val="24"/>
        </w:rPr>
      </w:pPr>
    </w:p>
    <w:p w:rsidR="00A87EF2" w:rsidRPr="00533A53" w:rsidRDefault="00395321" w:rsidP="003B5138">
      <w:pPr>
        <w:pStyle w:val="Zkladntext"/>
        <w:spacing w:after="0"/>
        <w:jc w:val="both"/>
        <w:rPr>
          <w:b/>
          <w:sz w:val="24"/>
          <w:szCs w:val="24"/>
        </w:rPr>
      </w:pPr>
      <w:r>
        <w:rPr>
          <w:b/>
          <w:sz w:val="24"/>
          <w:szCs w:val="24"/>
        </w:rPr>
        <w:t>čl. XIV</w:t>
      </w:r>
    </w:p>
    <w:p w:rsidR="003B5138" w:rsidRPr="00533A53" w:rsidRDefault="00A87EF2" w:rsidP="003B5138">
      <w:pPr>
        <w:pStyle w:val="Smlouva2"/>
        <w:jc w:val="both"/>
        <w:outlineLvl w:val="0"/>
        <w:rPr>
          <w:rFonts w:ascii="Arial" w:hAnsi="Arial" w:cs="Arial"/>
          <w:szCs w:val="24"/>
        </w:rPr>
      </w:pPr>
      <w:r w:rsidRPr="00533A53">
        <w:rPr>
          <w:rFonts w:ascii="Arial" w:hAnsi="Arial" w:cs="Arial"/>
          <w:szCs w:val="24"/>
        </w:rPr>
        <w:t>Odpovědnost za škodu</w:t>
      </w:r>
    </w:p>
    <w:p w:rsidR="00A87EF2" w:rsidRPr="00D0611B" w:rsidRDefault="00A87EF2" w:rsidP="003B7618">
      <w:pPr>
        <w:pStyle w:val="Smlouva-slo"/>
        <w:numPr>
          <w:ilvl w:val="0"/>
          <w:numId w:val="12"/>
        </w:numPr>
        <w:spacing w:before="80" w:after="80" w:line="240" w:lineRule="auto"/>
        <w:ind w:left="357" w:hanging="357"/>
        <w:rPr>
          <w:sz w:val="22"/>
          <w:szCs w:val="22"/>
        </w:rPr>
      </w:pPr>
      <w:r w:rsidRPr="00D0611B">
        <w:rPr>
          <w:sz w:val="22"/>
          <w:szCs w:val="22"/>
        </w:rPr>
        <w:t>Nebezpečí škody na zhotovovaném díle nebo jeho části nese zhotovitel v plném rozsahu až do dne odevzdání a převzetí celého díla bez vad a nedodělků. Tato zodpovědnost zhotovitele se nevztahuje na škody, které jsou pro zhotovitele nepojistitelné (např. živelné události), za které nese zodpovědnost objednatel z titulu svého pojištění jako vlastníka objektů.</w:t>
      </w:r>
    </w:p>
    <w:p w:rsidR="00A87EF2" w:rsidRPr="00D0611B" w:rsidRDefault="00A87EF2" w:rsidP="003B7618">
      <w:pPr>
        <w:pStyle w:val="Smlouva-slo"/>
        <w:numPr>
          <w:ilvl w:val="0"/>
          <w:numId w:val="12"/>
        </w:numPr>
        <w:spacing w:before="80" w:after="80" w:line="240" w:lineRule="auto"/>
        <w:ind w:left="357" w:hanging="357"/>
        <w:rPr>
          <w:sz w:val="22"/>
          <w:szCs w:val="22"/>
        </w:rPr>
      </w:pPr>
      <w:r w:rsidRPr="00D0611B">
        <w:rPr>
          <w:sz w:val="22"/>
          <w:szCs w:val="22"/>
        </w:rPr>
        <w:t>Zhotovitel je povinen nahradit objednateli v plné výši škodu, která vznikla při realizaci a užívání díla v souvislosti nebo jako důsledek porušení povinností a závazků zhotovitele dle této smlouvy.</w:t>
      </w:r>
    </w:p>
    <w:p w:rsidR="00E609B3" w:rsidRPr="00EF2F21" w:rsidRDefault="00A87EF2" w:rsidP="00E609B3">
      <w:pPr>
        <w:pStyle w:val="Smlouva-slo"/>
        <w:numPr>
          <w:ilvl w:val="0"/>
          <w:numId w:val="12"/>
        </w:numPr>
        <w:spacing w:before="80" w:after="80" w:line="240" w:lineRule="auto"/>
        <w:ind w:left="357" w:hanging="357"/>
        <w:rPr>
          <w:sz w:val="22"/>
          <w:szCs w:val="22"/>
        </w:rPr>
      </w:pPr>
      <w:r w:rsidRPr="00D0611B">
        <w:rPr>
          <w:sz w:val="22"/>
          <w:szCs w:val="22"/>
        </w:rPr>
        <w:t>Zhotovitel je povinen sjednat pojištění proti škodám, způsobeným vlastní činností. Toto pojištění je povinen zhotovitel udržovat v účinnosti po celou dobu zhotovování díla.</w:t>
      </w:r>
    </w:p>
    <w:p w:rsidR="00A87EF2" w:rsidRPr="00D0611B" w:rsidRDefault="00A87EF2" w:rsidP="003B7618">
      <w:pPr>
        <w:pStyle w:val="Smlouva-slo"/>
        <w:numPr>
          <w:ilvl w:val="0"/>
          <w:numId w:val="12"/>
        </w:numPr>
        <w:spacing w:before="80" w:after="80" w:line="240" w:lineRule="auto"/>
        <w:ind w:left="357" w:hanging="357"/>
        <w:rPr>
          <w:sz w:val="22"/>
          <w:szCs w:val="22"/>
        </w:rPr>
      </w:pPr>
      <w:r w:rsidRPr="00D0611B">
        <w:rPr>
          <w:sz w:val="22"/>
          <w:szCs w:val="22"/>
        </w:rPr>
        <w:t xml:space="preserve">V případě, že při činnosti prováděné zhotovitelem dojde ke způsobení prokazatelné škody objednateli, nebo třetím osobám, která nebude kryta pojištěním sjednaným ve smyslu </w:t>
      </w:r>
      <w:r w:rsidRPr="00D06FE6">
        <w:rPr>
          <w:sz w:val="22"/>
          <w:szCs w:val="22"/>
        </w:rPr>
        <w:t>bodu 5. tohoto článku smlouvy</w:t>
      </w:r>
      <w:r w:rsidRPr="00D0611B">
        <w:rPr>
          <w:sz w:val="22"/>
          <w:szCs w:val="22"/>
        </w:rPr>
        <w:t>, je zhotovitel povinen tyto škody uhradit z vlastních prostředků.</w:t>
      </w:r>
    </w:p>
    <w:p w:rsidR="00A87EF2" w:rsidRDefault="00A87EF2" w:rsidP="003B5138">
      <w:pPr>
        <w:pStyle w:val="Nadpis7"/>
        <w:numPr>
          <w:ilvl w:val="12"/>
          <w:numId w:val="0"/>
        </w:numPr>
        <w:jc w:val="both"/>
        <w:rPr>
          <w:b w:val="0"/>
          <w:sz w:val="22"/>
          <w:szCs w:val="22"/>
        </w:rPr>
      </w:pPr>
    </w:p>
    <w:p w:rsidR="00A87EF2" w:rsidRPr="008B3E46" w:rsidRDefault="00395321" w:rsidP="003B5138">
      <w:pPr>
        <w:pStyle w:val="Nadpis7"/>
        <w:numPr>
          <w:ilvl w:val="12"/>
          <w:numId w:val="0"/>
        </w:numPr>
        <w:jc w:val="both"/>
        <w:rPr>
          <w:rFonts w:ascii="Arial" w:hAnsi="Arial" w:cs="Arial"/>
          <w:szCs w:val="24"/>
        </w:rPr>
      </w:pPr>
      <w:r>
        <w:rPr>
          <w:rFonts w:ascii="Arial" w:hAnsi="Arial" w:cs="Arial"/>
          <w:szCs w:val="24"/>
        </w:rPr>
        <w:t>čl. XV</w:t>
      </w:r>
    </w:p>
    <w:p w:rsidR="003B5138" w:rsidRPr="00081547" w:rsidRDefault="00081547" w:rsidP="00081547">
      <w:pPr>
        <w:pStyle w:val="Nadpis7"/>
        <w:numPr>
          <w:ilvl w:val="12"/>
          <w:numId w:val="0"/>
        </w:numPr>
        <w:jc w:val="both"/>
        <w:rPr>
          <w:rFonts w:ascii="Arial" w:hAnsi="Arial" w:cs="Arial"/>
          <w:szCs w:val="24"/>
        </w:rPr>
      </w:pPr>
      <w:r>
        <w:rPr>
          <w:rFonts w:ascii="Arial" w:hAnsi="Arial" w:cs="Arial"/>
          <w:szCs w:val="24"/>
        </w:rPr>
        <w:t>Sankční ujednání</w:t>
      </w:r>
    </w:p>
    <w:p w:rsidR="00A87EF2" w:rsidRPr="00D0611B" w:rsidRDefault="00E609B3" w:rsidP="003B7618">
      <w:pPr>
        <w:pStyle w:val="Smlouva-slo"/>
        <w:numPr>
          <w:ilvl w:val="0"/>
          <w:numId w:val="13"/>
        </w:numPr>
        <w:spacing w:before="80" w:after="80" w:line="240" w:lineRule="auto"/>
        <w:ind w:left="357" w:hanging="357"/>
        <w:rPr>
          <w:sz w:val="22"/>
          <w:szCs w:val="22"/>
        </w:rPr>
      </w:pPr>
      <w:r>
        <w:rPr>
          <w:sz w:val="22"/>
          <w:szCs w:val="22"/>
        </w:rPr>
        <w:t xml:space="preserve"> Objednatel  může požadovat po zhotoviteli  úhradu </w:t>
      </w:r>
      <w:r w:rsidR="00A87EF2" w:rsidRPr="00D0611B">
        <w:rPr>
          <w:sz w:val="22"/>
          <w:szCs w:val="22"/>
        </w:rPr>
        <w:t xml:space="preserve"> smluvní </w:t>
      </w:r>
      <w:r>
        <w:rPr>
          <w:sz w:val="22"/>
          <w:szCs w:val="22"/>
        </w:rPr>
        <w:t>pokuty</w:t>
      </w:r>
      <w:r w:rsidR="000F0228">
        <w:rPr>
          <w:sz w:val="22"/>
          <w:szCs w:val="22"/>
        </w:rPr>
        <w:t xml:space="preserve"> </w:t>
      </w:r>
      <w:r w:rsidR="000F0228">
        <w:rPr>
          <w:b/>
          <w:sz w:val="22"/>
          <w:szCs w:val="22"/>
        </w:rPr>
        <w:t>ve  výši</w:t>
      </w:r>
      <w:r w:rsidR="00654432" w:rsidRPr="0011685A">
        <w:rPr>
          <w:b/>
          <w:sz w:val="22"/>
          <w:szCs w:val="22"/>
        </w:rPr>
        <w:t xml:space="preserve"> </w:t>
      </w:r>
      <w:r w:rsidR="00EF2F21">
        <w:rPr>
          <w:b/>
          <w:sz w:val="22"/>
          <w:szCs w:val="22"/>
        </w:rPr>
        <w:t>0,05</w:t>
      </w:r>
      <w:r w:rsidR="00A87EF2" w:rsidRPr="0011685A">
        <w:rPr>
          <w:b/>
          <w:sz w:val="22"/>
          <w:szCs w:val="22"/>
        </w:rPr>
        <w:t xml:space="preserve"> % z ceny</w:t>
      </w:r>
      <w:r w:rsidR="00654432" w:rsidRPr="0011685A">
        <w:rPr>
          <w:b/>
          <w:sz w:val="22"/>
          <w:szCs w:val="22"/>
        </w:rPr>
        <w:t xml:space="preserve"> </w:t>
      </w:r>
      <w:r w:rsidR="00A87EF2" w:rsidRPr="0011685A">
        <w:rPr>
          <w:b/>
          <w:sz w:val="22"/>
          <w:szCs w:val="22"/>
        </w:rPr>
        <w:t xml:space="preserve">díla </w:t>
      </w:r>
      <w:r w:rsidR="00D0611B" w:rsidRPr="0011685A">
        <w:rPr>
          <w:b/>
          <w:sz w:val="22"/>
          <w:szCs w:val="22"/>
        </w:rPr>
        <w:t>bez</w:t>
      </w:r>
      <w:r w:rsidR="00A87EF2" w:rsidRPr="0011685A">
        <w:rPr>
          <w:b/>
          <w:sz w:val="22"/>
          <w:szCs w:val="22"/>
        </w:rPr>
        <w:t xml:space="preserve"> DPH</w:t>
      </w:r>
      <w:r w:rsidR="00A87EF2" w:rsidRPr="00D0611B">
        <w:rPr>
          <w:sz w:val="22"/>
          <w:szCs w:val="22"/>
        </w:rPr>
        <w:t xml:space="preserve"> za každý i započatý den prodlení s předáním díla bez vad a nedodělků</w:t>
      </w:r>
      <w:r w:rsidR="003B7618">
        <w:rPr>
          <w:sz w:val="22"/>
          <w:szCs w:val="22"/>
        </w:rPr>
        <w:t xml:space="preserve"> dle čl. V. odst. 2. této smlouvy</w:t>
      </w:r>
      <w:r w:rsidR="00A87EF2" w:rsidRPr="00D0611B">
        <w:rPr>
          <w:sz w:val="22"/>
          <w:szCs w:val="22"/>
        </w:rPr>
        <w:t>.</w:t>
      </w:r>
    </w:p>
    <w:p w:rsidR="0011685A" w:rsidRDefault="00A87EF2" w:rsidP="0011685A">
      <w:pPr>
        <w:pStyle w:val="Smlouva-slo"/>
        <w:numPr>
          <w:ilvl w:val="0"/>
          <w:numId w:val="13"/>
        </w:numPr>
        <w:spacing w:before="80" w:after="80" w:line="240" w:lineRule="auto"/>
        <w:ind w:left="357" w:hanging="357"/>
        <w:rPr>
          <w:sz w:val="22"/>
          <w:szCs w:val="22"/>
        </w:rPr>
      </w:pPr>
      <w:r w:rsidRPr="00D0611B">
        <w:rPr>
          <w:sz w:val="22"/>
          <w:szCs w:val="22"/>
        </w:rPr>
        <w:t>Nebude-li faktura uhrazena ve lhůtě s</w:t>
      </w:r>
      <w:r w:rsidR="00E609B3">
        <w:rPr>
          <w:sz w:val="22"/>
          <w:szCs w:val="22"/>
        </w:rPr>
        <w:t xml:space="preserve">platnosti, může   zhotovitel požadovat  po objednateli </w:t>
      </w:r>
      <w:r w:rsidR="002B4B47">
        <w:rPr>
          <w:sz w:val="22"/>
          <w:szCs w:val="22"/>
        </w:rPr>
        <w:t xml:space="preserve"> úrok </w:t>
      </w:r>
      <w:r w:rsidRPr="00D0611B">
        <w:rPr>
          <w:sz w:val="22"/>
          <w:szCs w:val="22"/>
        </w:rPr>
        <w:t xml:space="preserve">z prodlení ve výši </w:t>
      </w:r>
      <w:r w:rsidR="005744EB">
        <w:rPr>
          <w:b/>
          <w:sz w:val="22"/>
          <w:szCs w:val="22"/>
        </w:rPr>
        <w:t>0,0</w:t>
      </w:r>
      <w:r w:rsidRPr="0011685A">
        <w:rPr>
          <w:b/>
          <w:sz w:val="22"/>
          <w:szCs w:val="22"/>
        </w:rPr>
        <w:t>5 % z dlužné částky</w:t>
      </w:r>
      <w:r w:rsidRPr="00D0611B">
        <w:rPr>
          <w:sz w:val="22"/>
          <w:szCs w:val="22"/>
        </w:rPr>
        <w:t xml:space="preserve"> za každý i započatý </w:t>
      </w:r>
      <w:r w:rsidR="00F777F4">
        <w:rPr>
          <w:sz w:val="22"/>
          <w:szCs w:val="22"/>
        </w:rPr>
        <w:t>týden</w:t>
      </w:r>
      <w:r w:rsidRPr="00D0611B">
        <w:rPr>
          <w:sz w:val="22"/>
          <w:szCs w:val="22"/>
        </w:rPr>
        <w:t xml:space="preserve"> prodlení.</w:t>
      </w:r>
    </w:p>
    <w:p w:rsidR="00375188" w:rsidRPr="00590A21" w:rsidRDefault="00375188" w:rsidP="00375188">
      <w:pPr>
        <w:pStyle w:val="Smlouva-slo"/>
        <w:spacing w:before="80" w:after="80" w:line="240" w:lineRule="auto"/>
        <w:ind w:left="357"/>
        <w:rPr>
          <w:sz w:val="22"/>
          <w:szCs w:val="22"/>
        </w:rPr>
      </w:pPr>
    </w:p>
    <w:p w:rsidR="00A87EF2" w:rsidRPr="00D0611B" w:rsidRDefault="00A87EF2" w:rsidP="003B7618">
      <w:pPr>
        <w:pStyle w:val="Smlouva-slo"/>
        <w:numPr>
          <w:ilvl w:val="0"/>
          <w:numId w:val="13"/>
        </w:numPr>
        <w:spacing w:before="80" w:after="80" w:line="240" w:lineRule="auto"/>
        <w:ind w:left="357" w:hanging="357"/>
        <w:rPr>
          <w:sz w:val="22"/>
          <w:szCs w:val="22"/>
        </w:rPr>
      </w:pPr>
      <w:r w:rsidRPr="00D0611B">
        <w:rPr>
          <w:sz w:val="22"/>
          <w:szCs w:val="22"/>
        </w:rPr>
        <w:t xml:space="preserve">V případě prodlení s vyklizením a vyčištěním staveniště </w:t>
      </w:r>
      <w:r w:rsidR="00E609B3">
        <w:rPr>
          <w:sz w:val="22"/>
          <w:szCs w:val="22"/>
        </w:rPr>
        <w:t xml:space="preserve">může  objednatel požadovat uhrazení  </w:t>
      </w:r>
      <w:r w:rsidRPr="00D0611B">
        <w:rPr>
          <w:i/>
          <w:color w:val="FF0000"/>
          <w:sz w:val="22"/>
          <w:szCs w:val="22"/>
        </w:rPr>
        <w:t xml:space="preserve"> </w:t>
      </w:r>
      <w:r w:rsidR="00E609B3">
        <w:rPr>
          <w:sz w:val="22"/>
          <w:szCs w:val="22"/>
        </w:rPr>
        <w:t>smluvní pokuty</w:t>
      </w:r>
      <w:r w:rsidRPr="00D0611B">
        <w:rPr>
          <w:sz w:val="22"/>
          <w:szCs w:val="22"/>
        </w:rPr>
        <w:t xml:space="preserve"> </w:t>
      </w:r>
      <w:r w:rsidRPr="0011685A">
        <w:rPr>
          <w:b/>
          <w:sz w:val="22"/>
          <w:szCs w:val="22"/>
        </w:rPr>
        <w:t xml:space="preserve">ve výši </w:t>
      </w:r>
      <w:r w:rsidR="00364905">
        <w:rPr>
          <w:b/>
          <w:sz w:val="22"/>
          <w:szCs w:val="22"/>
        </w:rPr>
        <w:t>1</w:t>
      </w:r>
      <w:r w:rsidR="00AC2EF2" w:rsidRPr="0011685A">
        <w:rPr>
          <w:b/>
          <w:sz w:val="22"/>
          <w:szCs w:val="22"/>
        </w:rPr>
        <w:t>.000</w:t>
      </w:r>
      <w:r w:rsidRPr="0011685A">
        <w:rPr>
          <w:b/>
          <w:sz w:val="22"/>
          <w:szCs w:val="22"/>
        </w:rPr>
        <w:t>,- Kč za každý i započatý den prodlení</w:t>
      </w:r>
      <w:r w:rsidRPr="00D0611B">
        <w:rPr>
          <w:sz w:val="22"/>
          <w:szCs w:val="22"/>
        </w:rPr>
        <w:t>.</w:t>
      </w:r>
    </w:p>
    <w:p w:rsidR="00A87EF2" w:rsidRPr="00D0611B" w:rsidRDefault="00A87EF2" w:rsidP="003B7618">
      <w:pPr>
        <w:pStyle w:val="Smlouva-slo"/>
        <w:numPr>
          <w:ilvl w:val="0"/>
          <w:numId w:val="13"/>
        </w:numPr>
        <w:spacing w:before="80" w:after="80" w:line="240" w:lineRule="auto"/>
        <w:ind w:left="357" w:hanging="357"/>
        <w:rPr>
          <w:sz w:val="22"/>
          <w:szCs w:val="22"/>
        </w:rPr>
      </w:pPr>
      <w:r w:rsidRPr="00D0611B">
        <w:rPr>
          <w:sz w:val="22"/>
          <w:szCs w:val="22"/>
        </w:rPr>
        <w:t>V případě nedodržení termínu k odstranění drobných vad a ned</w:t>
      </w:r>
      <w:r w:rsidR="002B4B47">
        <w:rPr>
          <w:sz w:val="22"/>
          <w:szCs w:val="22"/>
        </w:rPr>
        <w:t>odělků</w:t>
      </w:r>
      <w:r w:rsidR="0011685A">
        <w:rPr>
          <w:sz w:val="22"/>
          <w:szCs w:val="22"/>
        </w:rPr>
        <w:t>,</w:t>
      </w:r>
      <w:r w:rsidR="002B4B47">
        <w:rPr>
          <w:sz w:val="22"/>
          <w:szCs w:val="22"/>
        </w:rPr>
        <w:t xml:space="preserve"> zjištěných při odevzdání</w:t>
      </w:r>
      <w:r w:rsidR="0060505A">
        <w:rPr>
          <w:sz w:val="22"/>
          <w:szCs w:val="22"/>
        </w:rPr>
        <w:t xml:space="preserve"> </w:t>
      </w:r>
      <w:r w:rsidRPr="00D0611B">
        <w:rPr>
          <w:sz w:val="22"/>
          <w:szCs w:val="22"/>
        </w:rPr>
        <w:t>a převzetí díla</w:t>
      </w:r>
      <w:r w:rsidR="0011685A">
        <w:rPr>
          <w:sz w:val="22"/>
          <w:szCs w:val="22"/>
        </w:rPr>
        <w:t>,</w:t>
      </w:r>
      <w:r w:rsidR="00E609B3">
        <w:rPr>
          <w:sz w:val="22"/>
          <w:szCs w:val="22"/>
        </w:rPr>
        <w:t xml:space="preserve"> může  objednatel po</w:t>
      </w:r>
      <w:r w:rsidRPr="00D0611B">
        <w:rPr>
          <w:sz w:val="22"/>
          <w:szCs w:val="22"/>
        </w:rPr>
        <w:t xml:space="preserve"> zhotovitel</w:t>
      </w:r>
      <w:r w:rsidR="00E609B3">
        <w:rPr>
          <w:sz w:val="22"/>
          <w:szCs w:val="22"/>
        </w:rPr>
        <w:t xml:space="preserve">i  požadovat  zaplacení  </w:t>
      </w:r>
      <w:r w:rsidRPr="00D0611B">
        <w:rPr>
          <w:sz w:val="22"/>
          <w:szCs w:val="22"/>
        </w:rPr>
        <w:t xml:space="preserve"> </w:t>
      </w:r>
      <w:r w:rsidR="00E609B3">
        <w:rPr>
          <w:b/>
          <w:sz w:val="22"/>
          <w:szCs w:val="22"/>
        </w:rPr>
        <w:t>smluvní pokuty</w:t>
      </w:r>
      <w:r w:rsidR="000F0228">
        <w:rPr>
          <w:b/>
          <w:sz w:val="22"/>
          <w:szCs w:val="22"/>
        </w:rPr>
        <w:t xml:space="preserve">  ve</w:t>
      </w:r>
      <w:r w:rsidRPr="0011685A">
        <w:rPr>
          <w:b/>
          <w:sz w:val="22"/>
          <w:szCs w:val="22"/>
        </w:rPr>
        <w:t xml:space="preserve"> výši</w:t>
      </w:r>
      <w:r w:rsidR="007034FD" w:rsidRPr="0011685A">
        <w:rPr>
          <w:b/>
          <w:sz w:val="22"/>
          <w:szCs w:val="22"/>
        </w:rPr>
        <w:t xml:space="preserve"> 1</w:t>
      </w:r>
      <w:r w:rsidR="00AC2EF2" w:rsidRPr="0011685A">
        <w:rPr>
          <w:b/>
          <w:sz w:val="22"/>
          <w:szCs w:val="22"/>
        </w:rPr>
        <w:t>.000</w:t>
      </w:r>
      <w:r w:rsidRPr="0011685A">
        <w:rPr>
          <w:b/>
          <w:sz w:val="22"/>
          <w:szCs w:val="22"/>
        </w:rPr>
        <w:t>,- Kč za každý</w:t>
      </w:r>
      <w:r w:rsidR="0011685A" w:rsidRPr="0011685A">
        <w:rPr>
          <w:b/>
          <w:sz w:val="22"/>
          <w:szCs w:val="22"/>
        </w:rPr>
        <w:t>,</w:t>
      </w:r>
      <w:r w:rsidRPr="0011685A">
        <w:rPr>
          <w:b/>
          <w:sz w:val="22"/>
          <w:szCs w:val="22"/>
        </w:rPr>
        <w:t xml:space="preserve"> i započatý</w:t>
      </w:r>
      <w:r w:rsidR="0011685A" w:rsidRPr="0011685A">
        <w:rPr>
          <w:b/>
          <w:sz w:val="22"/>
          <w:szCs w:val="22"/>
        </w:rPr>
        <w:t>,</w:t>
      </w:r>
      <w:r w:rsidRPr="0011685A">
        <w:rPr>
          <w:b/>
          <w:sz w:val="22"/>
          <w:szCs w:val="22"/>
        </w:rPr>
        <w:t xml:space="preserve"> den prodlení</w:t>
      </w:r>
      <w:r w:rsidRPr="00D0611B">
        <w:rPr>
          <w:sz w:val="22"/>
          <w:szCs w:val="22"/>
        </w:rPr>
        <w:t xml:space="preserve"> a zjištěný případ.</w:t>
      </w:r>
    </w:p>
    <w:p w:rsidR="00A87EF2" w:rsidRPr="00D0611B" w:rsidRDefault="00A87EF2" w:rsidP="003B7618">
      <w:pPr>
        <w:pStyle w:val="Smlouva-slo"/>
        <w:numPr>
          <w:ilvl w:val="0"/>
          <w:numId w:val="13"/>
        </w:numPr>
        <w:spacing w:before="80" w:after="80" w:line="240" w:lineRule="auto"/>
        <w:ind w:left="357" w:hanging="357"/>
        <w:rPr>
          <w:sz w:val="22"/>
          <w:szCs w:val="22"/>
        </w:rPr>
      </w:pPr>
      <w:r w:rsidRPr="00D0611B">
        <w:rPr>
          <w:sz w:val="22"/>
          <w:szCs w:val="22"/>
        </w:rPr>
        <w:t>V případě nedodržení termínu k odstranění vad zjištěných při závěreč</w:t>
      </w:r>
      <w:r w:rsidR="005E719B">
        <w:rPr>
          <w:sz w:val="22"/>
          <w:szCs w:val="22"/>
        </w:rPr>
        <w:t xml:space="preserve">né kontrolní prohlídce stavby </w:t>
      </w:r>
      <w:r w:rsidRPr="00D0611B">
        <w:rPr>
          <w:sz w:val="22"/>
          <w:szCs w:val="22"/>
        </w:rPr>
        <w:t>příslušný</w:t>
      </w:r>
      <w:r w:rsidR="00E609B3">
        <w:rPr>
          <w:sz w:val="22"/>
          <w:szCs w:val="22"/>
        </w:rPr>
        <w:t xml:space="preserve">m stavebním úřadem  může objednatel  požadovat  po zhotoviteli </w:t>
      </w:r>
      <w:r w:rsidRPr="00D0611B">
        <w:rPr>
          <w:sz w:val="22"/>
          <w:szCs w:val="22"/>
        </w:rPr>
        <w:t xml:space="preserve"> </w:t>
      </w:r>
      <w:r w:rsidRPr="0011685A">
        <w:rPr>
          <w:b/>
          <w:sz w:val="22"/>
          <w:szCs w:val="22"/>
        </w:rPr>
        <w:t xml:space="preserve">smluvní pokutu ve výši </w:t>
      </w:r>
      <w:r w:rsidR="004778DC">
        <w:rPr>
          <w:b/>
          <w:sz w:val="22"/>
          <w:szCs w:val="22"/>
        </w:rPr>
        <w:t>1</w:t>
      </w:r>
      <w:r w:rsidR="00AC2EF2" w:rsidRPr="0011685A">
        <w:rPr>
          <w:b/>
          <w:sz w:val="22"/>
          <w:szCs w:val="22"/>
        </w:rPr>
        <w:t>.000</w:t>
      </w:r>
      <w:r w:rsidRPr="0011685A">
        <w:rPr>
          <w:b/>
          <w:sz w:val="22"/>
          <w:szCs w:val="22"/>
        </w:rPr>
        <w:t>,- Kč za každý</w:t>
      </w:r>
      <w:r w:rsidR="0011685A" w:rsidRPr="0011685A">
        <w:rPr>
          <w:b/>
          <w:sz w:val="22"/>
          <w:szCs w:val="22"/>
        </w:rPr>
        <w:t>,</w:t>
      </w:r>
      <w:r w:rsidRPr="0011685A">
        <w:rPr>
          <w:b/>
          <w:sz w:val="22"/>
          <w:szCs w:val="22"/>
        </w:rPr>
        <w:t xml:space="preserve"> i započatý</w:t>
      </w:r>
      <w:r w:rsidR="0011685A" w:rsidRPr="0011685A">
        <w:rPr>
          <w:b/>
          <w:sz w:val="22"/>
          <w:szCs w:val="22"/>
        </w:rPr>
        <w:t>,</w:t>
      </w:r>
      <w:r w:rsidRPr="0011685A">
        <w:rPr>
          <w:b/>
          <w:sz w:val="22"/>
          <w:szCs w:val="22"/>
        </w:rPr>
        <w:t xml:space="preserve"> den prodlení</w:t>
      </w:r>
      <w:r w:rsidRPr="00D0611B">
        <w:rPr>
          <w:sz w:val="22"/>
          <w:szCs w:val="22"/>
        </w:rPr>
        <w:t xml:space="preserve"> a zjištěný případ.</w:t>
      </w:r>
    </w:p>
    <w:p w:rsidR="00A87EF2" w:rsidRDefault="00A87EF2" w:rsidP="003B7618">
      <w:pPr>
        <w:pStyle w:val="Smlouva-slo"/>
        <w:numPr>
          <w:ilvl w:val="0"/>
          <w:numId w:val="13"/>
        </w:numPr>
        <w:spacing w:before="80" w:after="80" w:line="240" w:lineRule="auto"/>
        <w:ind w:left="357" w:hanging="357"/>
        <w:rPr>
          <w:sz w:val="22"/>
          <w:szCs w:val="22"/>
        </w:rPr>
      </w:pPr>
      <w:r w:rsidRPr="00D0611B">
        <w:rPr>
          <w:sz w:val="22"/>
          <w:szCs w:val="22"/>
        </w:rPr>
        <w:t xml:space="preserve">V případě nedodržení termínu k odstranění vady, která se projevila v záruční době, </w:t>
      </w:r>
      <w:r w:rsidR="00E609B3">
        <w:rPr>
          <w:sz w:val="22"/>
          <w:szCs w:val="22"/>
        </w:rPr>
        <w:t xml:space="preserve"> může  objednatel požadovat po zhotoviteli </w:t>
      </w:r>
      <w:r w:rsidRPr="00D0611B">
        <w:rPr>
          <w:sz w:val="22"/>
          <w:szCs w:val="22"/>
        </w:rPr>
        <w:t xml:space="preserve"> </w:t>
      </w:r>
      <w:r w:rsidRPr="0011685A">
        <w:rPr>
          <w:b/>
          <w:sz w:val="22"/>
          <w:szCs w:val="22"/>
        </w:rPr>
        <w:t xml:space="preserve">smluvní pokutu ve výši </w:t>
      </w:r>
      <w:r w:rsidR="004778DC">
        <w:rPr>
          <w:b/>
          <w:sz w:val="22"/>
          <w:szCs w:val="22"/>
        </w:rPr>
        <w:t>1</w:t>
      </w:r>
      <w:r w:rsidR="00AC2EF2" w:rsidRPr="0011685A">
        <w:rPr>
          <w:b/>
          <w:sz w:val="22"/>
          <w:szCs w:val="22"/>
        </w:rPr>
        <w:t>.000</w:t>
      </w:r>
      <w:r w:rsidRPr="0011685A">
        <w:rPr>
          <w:b/>
          <w:sz w:val="22"/>
          <w:szCs w:val="22"/>
        </w:rPr>
        <w:t>,- Kč za každý</w:t>
      </w:r>
      <w:r w:rsidR="0011685A">
        <w:rPr>
          <w:b/>
          <w:sz w:val="22"/>
          <w:szCs w:val="22"/>
        </w:rPr>
        <w:t>,</w:t>
      </w:r>
      <w:r w:rsidRPr="0011685A">
        <w:rPr>
          <w:b/>
          <w:sz w:val="22"/>
          <w:szCs w:val="22"/>
        </w:rPr>
        <w:t xml:space="preserve"> i započatý</w:t>
      </w:r>
      <w:r w:rsidR="0011685A">
        <w:rPr>
          <w:b/>
          <w:sz w:val="22"/>
          <w:szCs w:val="22"/>
        </w:rPr>
        <w:t>,</w:t>
      </w:r>
      <w:r w:rsidRPr="0011685A">
        <w:rPr>
          <w:b/>
          <w:sz w:val="22"/>
          <w:szCs w:val="22"/>
        </w:rPr>
        <w:t xml:space="preserve"> den prodlení</w:t>
      </w:r>
      <w:r w:rsidRPr="00D0611B">
        <w:rPr>
          <w:sz w:val="22"/>
          <w:szCs w:val="22"/>
        </w:rPr>
        <w:t xml:space="preserve"> </w:t>
      </w:r>
      <w:r w:rsidR="005E719B">
        <w:rPr>
          <w:sz w:val="22"/>
          <w:szCs w:val="22"/>
        </w:rPr>
        <w:t xml:space="preserve"> </w:t>
      </w:r>
      <w:r w:rsidRPr="00D0611B">
        <w:rPr>
          <w:sz w:val="22"/>
          <w:szCs w:val="22"/>
        </w:rPr>
        <w:t>a zjištěný případ.</w:t>
      </w:r>
    </w:p>
    <w:p w:rsidR="004C4885" w:rsidRPr="00D0611B" w:rsidRDefault="004C4885" w:rsidP="004C4885">
      <w:pPr>
        <w:pStyle w:val="Smlouva-slo"/>
        <w:spacing w:before="80" w:after="80" w:line="240" w:lineRule="auto"/>
        <w:rPr>
          <w:sz w:val="22"/>
          <w:szCs w:val="22"/>
        </w:rPr>
      </w:pPr>
    </w:p>
    <w:p w:rsidR="00A87EF2" w:rsidRPr="00D0611B" w:rsidRDefault="00A87EF2" w:rsidP="003B7618">
      <w:pPr>
        <w:pStyle w:val="Smlouva-slo"/>
        <w:numPr>
          <w:ilvl w:val="0"/>
          <w:numId w:val="13"/>
        </w:numPr>
        <w:spacing w:before="80" w:after="80" w:line="240" w:lineRule="auto"/>
        <w:ind w:left="357" w:hanging="357"/>
        <w:rPr>
          <w:sz w:val="22"/>
          <w:szCs w:val="22"/>
        </w:rPr>
      </w:pPr>
      <w:r w:rsidRPr="00D0611B">
        <w:rPr>
          <w:sz w:val="22"/>
          <w:szCs w:val="22"/>
        </w:rPr>
        <w:t>V případě, že závazek provést dílo zanikne před řádným ukončením díla, nezaniká nárok na smluvní pokutu, pokud vznikl dřívějším porušením povinnosti.</w:t>
      </w:r>
    </w:p>
    <w:p w:rsidR="00A87EF2" w:rsidRPr="00D0611B" w:rsidRDefault="00A87EF2" w:rsidP="003B7618">
      <w:pPr>
        <w:pStyle w:val="Smlouva-slo"/>
        <w:numPr>
          <w:ilvl w:val="0"/>
          <w:numId w:val="13"/>
        </w:numPr>
        <w:spacing w:before="80" w:after="80" w:line="240" w:lineRule="auto"/>
        <w:ind w:left="357" w:hanging="357"/>
        <w:rPr>
          <w:sz w:val="22"/>
          <w:szCs w:val="22"/>
        </w:rPr>
      </w:pPr>
      <w:r w:rsidRPr="00D0611B">
        <w:rPr>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rsidR="00E825FF" w:rsidRPr="00590A21" w:rsidRDefault="00A87EF2" w:rsidP="003B5138">
      <w:pPr>
        <w:pStyle w:val="Smlouva-slo"/>
        <w:numPr>
          <w:ilvl w:val="0"/>
          <w:numId w:val="13"/>
        </w:numPr>
        <w:spacing w:before="80" w:after="80" w:line="240" w:lineRule="auto"/>
        <w:ind w:left="357" w:hanging="357"/>
        <w:rPr>
          <w:sz w:val="22"/>
          <w:szCs w:val="22"/>
        </w:rPr>
      </w:pPr>
      <w:r w:rsidRPr="00D0611B">
        <w:rPr>
          <w:sz w:val="22"/>
          <w:szCs w:val="22"/>
        </w:rPr>
        <w:t>Smluvní pokuty je objednatel oprávněn započíst proti pohledávce zhotovitele.</w:t>
      </w:r>
    </w:p>
    <w:p w:rsidR="00EF2F21" w:rsidRDefault="00EF2F21" w:rsidP="0006143A"/>
    <w:p w:rsidR="00A87EF2" w:rsidRPr="008B3E46" w:rsidRDefault="00A87EF2" w:rsidP="003B5138">
      <w:pPr>
        <w:pStyle w:val="Nadpis7"/>
        <w:jc w:val="both"/>
        <w:rPr>
          <w:rFonts w:ascii="Arial" w:hAnsi="Arial" w:cs="Arial"/>
          <w:szCs w:val="24"/>
        </w:rPr>
      </w:pPr>
      <w:r>
        <w:rPr>
          <w:rFonts w:ascii="Arial" w:hAnsi="Arial" w:cs="Arial"/>
          <w:szCs w:val="24"/>
        </w:rPr>
        <w:t xml:space="preserve">čl. </w:t>
      </w:r>
      <w:r w:rsidR="00FA25E2">
        <w:rPr>
          <w:rFonts w:ascii="Arial" w:hAnsi="Arial" w:cs="Arial"/>
          <w:szCs w:val="24"/>
        </w:rPr>
        <w:t>XV</w:t>
      </w:r>
      <w:r w:rsidR="00395321">
        <w:rPr>
          <w:rFonts w:ascii="Arial" w:hAnsi="Arial" w:cs="Arial"/>
          <w:szCs w:val="24"/>
        </w:rPr>
        <w:t>I</w:t>
      </w:r>
      <w:r w:rsidRPr="008B3E46">
        <w:rPr>
          <w:rFonts w:ascii="Arial" w:hAnsi="Arial" w:cs="Arial"/>
          <w:szCs w:val="24"/>
        </w:rPr>
        <w:t xml:space="preserve"> </w:t>
      </w:r>
    </w:p>
    <w:p w:rsidR="00E75265" w:rsidRDefault="00A87EF2" w:rsidP="00E75265">
      <w:pPr>
        <w:pStyle w:val="Nadpis7"/>
        <w:jc w:val="both"/>
        <w:rPr>
          <w:rFonts w:ascii="Arial" w:hAnsi="Arial" w:cs="Arial"/>
          <w:szCs w:val="24"/>
        </w:rPr>
      </w:pPr>
      <w:r w:rsidRPr="008B3E46">
        <w:rPr>
          <w:rFonts w:ascii="Arial" w:hAnsi="Arial" w:cs="Arial"/>
          <w:szCs w:val="24"/>
        </w:rPr>
        <w:t>Závěrečná ustanovení</w:t>
      </w:r>
    </w:p>
    <w:p w:rsidR="00E75265" w:rsidRDefault="00E75265" w:rsidP="00E75265">
      <w:pPr>
        <w:pStyle w:val="Nadpis7"/>
        <w:jc w:val="both"/>
        <w:rPr>
          <w:rFonts w:ascii="Arial" w:hAnsi="Arial" w:cs="Arial"/>
          <w:szCs w:val="24"/>
        </w:rPr>
      </w:pPr>
    </w:p>
    <w:p w:rsidR="00E75265" w:rsidRPr="00E75265" w:rsidRDefault="00A87EF2" w:rsidP="00E75265">
      <w:pPr>
        <w:pStyle w:val="Nadpis7"/>
        <w:jc w:val="both"/>
        <w:rPr>
          <w:rFonts w:ascii="Arial" w:hAnsi="Arial" w:cs="Arial"/>
          <w:szCs w:val="24"/>
        </w:rPr>
      </w:pPr>
      <w:r w:rsidRPr="0006143A">
        <w:rPr>
          <w:b w:val="0"/>
          <w:sz w:val="22"/>
          <w:szCs w:val="22"/>
        </w:rPr>
        <w:t xml:space="preserve">Doložka platnosti </w:t>
      </w:r>
      <w:r w:rsidR="002B4B47" w:rsidRPr="0006143A">
        <w:rPr>
          <w:b w:val="0"/>
          <w:sz w:val="22"/>
          <w:szCs w:val="22"/>
        </w:rPr>
        <w:t xml:space="preserve">právního jednání </w:t>
      </w:r>
      <w:r w:rsidRPr="0006143A">
        <w:rPr>
          <w:b w:val="0"/>
          <w:sz w:val="22"/>
          <w:szCs w:val="22"/>
        </w:rPr>
        <w:t xml:space="preserve"> dle </w:t>
      </w:r>
      <w:r w:rsidR="0011685A" w:rsidRPr="0006143A">
        <w:rPr>
          <w:b w:val="0"/>
          <w:sz w:val="22"/>
          <w:szCs w:val="22"/>
        </w:rPr>
        <w:t>ust.</w:t>
      </w:r>
      <w:r w:rsidRPr="0006143A">
        <w:rPr>
          <w:b w:val="0"/>
          <w:sz w:val="22"/>
          <w:szCs w:val="22"/>
        </w:rPr>
        <w:t>§ 41 zákona č. 128/2000 Sb., o obcí</w:t>
      </w:r>
      <w:r w:rsidR="002B4B47" w:rsidRPr="0006143A">
        <w:rPr>
          <w:b w:val="0"/>
          <w:sz w:val="22"/>
          <w:szCs w:val="22"/>
        </w:rPr>
        <w:t xml:space="preserve">ch (obecní zřízení), </w:t>
      </w:r>
      <w:r w:rsidRPr="0006143A">
        <w:rPr>
          <w:b w:val="0"/>
          <w:sz w:val="22"/>
          <w:szCs w:val="22"/>
        </w:rPr>
        <w:t xml:space="preserve">ve znění pozdějších změn a předpisů: </w:t>
      </w:r>
    </w:p>
    <w:p w:rsidR="009E0CCD" w:rsidRPr="003346EE" w:rsidRDefault="00A87EF2" w:rsidP="009E0CCD">
      <w:pPr>
        <w:spacing w:after="200" w:line="276" w:lineRule="auto"/>
        <w:rPr>
          <w:rFonts w:eastAsia="Calibri"/>
          <w:b/>
          <w:i/>
          <w:color w:val="7030A0"/>
        </w:rPr>
      </w:pPr>
      <w:r w:rsidRPr="0006143A">
        <w:rPr>
          <w:rFonts w:ascii="Times New Roman" w:hAnsi="Times New Roman"/>
          <w:sz w:val="22"/>
          <w:szCs w:val="22"/>
        </w:rPr>
        <w:t>O uzavření této smlouvy rozhodl</w:t>
      </w:r>
      <w:r w:rsidR="006C5F66" w:rsidRPr="0006143A">
        <w:rPr>
          <w:rFonts w:ascii="Times New Roman" w:hAnsi="Times New Roman"/>
          <w:sz w:val="22"/>
          <w:szCs w:val="22"/>
        </w:rPr>
        <w:t xml:space="preserve"> </w:t>
      </w:r>
      <w:r w:rsidR="0011685A" w:rsidRPr="0006143A">
        <w:rPr>
          <w:rFonts w:ascii="Times New Roman" w:hAnsi="Times New Roman"/>
          <w:sz w:val="22"/>
          <w:szCs w:val="22"/>
        </w:rPr>
        <w:t xml:space="preserve">v souladu s ust. §99 odst. 2  cit. zákona </w:t>
      </w:r>
      <w:r w:rsidR="006C5F66" w:rsidRPr="0006143A">
        <w:rPr>
          <w:rFonts w:ascii="Times New Roman" w:hAnsi="Times New Roman"/>
          <w:sz w:val="22"/>
          <w:szCs w:val="22"/>
        </w:rPr>
        <w:t>starosta městského obvodu</w:t>
      </w:r>
      <w:r w:rsidR="00EC5889">
        <w:rPr>
          <w:rFonts w:ascii="Times New Roman" w:hAnsi="Times New Roman"/>
          <w:sz w:val="22"/>
          <w:szCs w:val="22"/>
        </w:rPr>
        <w:t xml:space="preserve"> vykonávající pravomoci </w:t>
      </w:r>
      <w:r w:rsidR="00E609B3">
        <w:rPr>
          <w:rFonts w:ascii="Times New Roman" w:hAnsi="Times New Roman"/>
          <w:sz w:val="22"/>
          <w:szCs w:val="22"/>
        </w:rPr>
        <w:t>r</w:t>
      </w:r>
      <w:r w:rsidR="00EC5889">
        <w:rPr>
          <w:rFonts w:ascii="Times New Roman" w:hAnsi="Times New Roman"/>
          <w:sz w:val="22"/>
          <w:szCs w:val="22"/>
        </w:rPr>
        <w:t xml:space="preserve">ady </w:t>
      </w:r>
      <w:r w:rsidR="00EF5AE3" w:rsidRPr="0006143A">
        <w:rPr>
          <w:rFonts w:ascii="Times New Roman" w:hAnsi="Times New Roman"/>
          <w:sz w:val="22"/>
          <w:szCs w:val="22"/>
        </w:rPr>
        <w:t xml:space="preserve">usnesením </w:t>
      </w:r>
      <w:r w:rsidR="002B4B47" w:rsidRPr="00DA0893">
        <w:rPr>
          <w:rFonts w:ascii="Times New Roman" w:hAnsi="Times New Roman"/>
          <w:sz w:val="22"/>
          <w:szCs w:val="22"/>
        </w:rPr>
        <w:t>č</w:t>
      </w:r>
      <w:r w:rsidR="00DA0893" w:rsidRPr="00DA0893">
        <w:rPr>
          <w:rFonts w:ascii="Times New Roman" w:hAnsi="Times New Roman"/>
          <w:sz w:val="22"/>
          <w:szCs w:val="22"/>
        </w:rPr>
        <w:t xml:space="preserve">.  </w:t>
      </w:r>
      <w:r w:rsidR="00DA0893" w:rsidRPr="00EC5889">
        <w:rPr>
          <w:rFonts w:ascii="Times New Roman" w:hAnsi="Times New Roman"/>
          <w:sz w:val="22"/>
          <w:szCs w:val="22"/>
          <w:highlight w:val="green"/>
        </w:rPr>
        <w:t>UST/</w:t>
      </w:r>
      <w:r w:rsidR="00EC5889" w:rsidRPr="00EC5889">
        <w:rPr>
          <w:rFonts w:ascii="Times New Roman" w:hAnsi="Times New Roman"/>
          <w:sz w:val="22"/>
          <w:szCs w:val="22"/>
          <w:highlight w:val="green"/>
        </w:rPr>
        <w:t xml:space="preserve">     </w:t>
      </w:r>
      <w:r w:rsidR="005744EB" w:rsidRPr="00EC5889">
        <w:rPr>
          <w:rFonts w:ascii="Times New Roman" w:hAnsi="Times New Roman"/>
          <w:sz w:val="22"/>
          <w:szCs w:val="22"/>
          <w:highlight w:val="green"/>
        </w:rPr>
        <w:t>/</w:t>
      </w:r>
      <w:r w:rsidR="00EC5889" w:rsidRPr="00EC5889">
        <w:rPr>
          <w:rFonts w:ascii="Times New Roman" w:hAnsi="Times New Roman"/>
          <w:sz w:val="22"/>
          <w:szCs w:val="22"/>
          <w:highlight w:val="green"/>
        </w:rPr>
        <w:t xml:space="preserve">2018/1418 –  </w:t>
      </w:r>
      <w:r w:rsidR="00DA0893" w:rsidRPr="00EC5889">
        <w:rPr>
          <w:rFonts w:ascii="Times New Roman" w:hAnsi="Times New Roman"/>
          <w:sz w:val="22"/>
          <w:szCs w:val="22"/>
          <w:highlight w:val="green"/>
        </w:rPr>
        <w:t xml:space="preserve"> ze dne  </w:t>
      </w:r>
      <w:r w:rsidR="00EC5889">
        <w:rPr>
          <w:rFonts w:ascii="Times New Roman" w:hAnsi="Times New Roman"/>
          <w:sz w:val="22"/>
          <w:szCs w:val="22"/>
          <w:highlight w:val="green"/>
        </w:rPr>
        <w:t>xx.xx.2018 (bud</w:t>
      </w:r>
      <w:r w:rsidR="00EC5889" w:rsidRPr="00EC5889">
        <w:rPr>
          <w:rFonts w:ascii="Times New Roman" w:hAnsi="Times New Roman"/>
          <w:sz w:val="22"/>
          <w:szCs w:val="22"/>
          <w:highlight w:val="green"/>
        </w:rPr>
        <w:t>e doplněno  objednatelem)</w:t>
      </w:r>
      <w:r w:rsidR="00EC5889">
        <w:rPr>
          <w:rFonts w:ascii="Times New Roman" w:hAnsi="Times New Roman"/>
          <w:sz w:val="22"/>
          <w:szCs w:val="22"/>
        </w:rPr>
        <w:t xml:space="preserve">, </w:t>
      </w:r>
      <w:r w:rsidRPr="0006143A">
        <w:rPr>
          <w:rFonts w:ascii="Times New Roman" w:hAnsi="Times New Roman"/>
          <w:sz w:val="22"/>
          <w:szCs w:val="22"/>
        </w:rPr>
        <w:t xml:space="preserve">kterým bylo rozhodnuto o </w:t>
      </w:r>
      <w:r w:rsidR="0006143A">
        <w:rPr>
          <w:rFonts w:ascii="Times New Roman" w:hAnsi="Times New Roman"/>
          <w:sz w:val="22"/>
          <w:szCs w:val="22"/>
        </w:rPr>
        <w:t xml:space="preserve">uzavření smlouvy o dílo </w:t>
      </w:r>
      <w:r w:rsidR="0011685A" w:rsidRPr="0006143A">
        <w:rPr>
          <w:rFonts w:ascii="Times New Roman" w:hAnsi="Times New Roman"/>
          <w:sz w:val="22"/>
          <w:szCs w:val="22"/>
        </w:rPr>
        <w:t xml:space="preserve">veřejné zakázky malého rozsahu na stavební práce </w:t>
      </w:r>
      <w:r w:rsidR="00535F65" w:rsidRPr="0006143A">
        <w:rPr>
          <w:rFonts w:ascii="Times New Roman" w:hAnsi="Times New Roman"/>
          <w:sz w:val="22"/>
          <w:szCs w:val="22"/>
        </w:rPr>
        <w:t xml:space="preserve"> označené</w:t>
      </w:r>
      <w:r w:rsidR="00535F65" w:rsidRPr="000F0228">
        <w:rPr>
          <w:rFonts w:ascii="Times New Roman" w:hAnsi="Times New Roman"/>
          <w:sz w:val="22"/>
          <w:szCs w:val="22"/>
        </w:rPr>
        <w:t xml:space="preserve"> </w:t>
      </w:r>
      <w:r w:rsidR="00840C54">
        <w:rPr>
          <w:rFonts w:ascii="Times New Roman" w:hAnsi="Times New Roman"/>
          <w:sz w:val="22"/>
          <w:szCs w:val="22"/>
        </w:rPr>
        <w:t xml:space="preserve">jako </w:t>
      </w:r>
      <w:r w:rsidR="009E0CCD">
        <w:rPr>
          <w:rFonts w:ascii="Times New Roman" w:hAnsi="Times New Roman"/>
          <w:b/>
          <w:sz w:val="22"/>
          <w:szCs w:val="22"/>
        </w:rPr>
        <w:t xml:space="preserve"> </w:t>
      </w:r>
      <w:r w:rsidR="009E0CCD" w:rsidRPr="003346EE">
        <w:rPr>
          <w:b/>
          <w:i/>
          <w:color w:val="7030A0"/>
          <w:sz w:val="22"/>
          <w:szCs w:val="22"/>
        </w:rPr>
        <w:t>„</w:t>
      </w:r>
      <w:r w:rsidR="009E0CCD" w:rsidRPr="003346EE">
        <w:rPr>
          <w:rFonts w:eastAsia="Calibri"/>
          <w:b/>
          <w:i/>
          <w:color w:val="7030A0"/>
        </w:rPr>
        <w:t xml:space="preserve">Oprava </w:t>
      </w:r>
      <w:r w:rsidR="009E0CCD">
        <w:rPr>
          <w:rFonts w:eastAsia="Calibri"/>
          <w:b/>
          <w:i/>
          <w:color w:val="7030A0"/>
        </w:rPr>
        <w:t xml:space="preserve">havarijního stavu </w:t>
      </w:r>
      <w:r w:rsidR="009E0CCD" w:rsidRPr="003346EE">
        <w:rPr>
          <w:rFonts w:eastAsia="Calibri"/>
          <w:b/>
          <w:i/>
          <w:color w:val="7030A0"/>
        </w:rPr>
        <w:t>chodníků</w:t>
      </w:r>
      <w:r w:rsidR="009E0CCD">
        <w:rPr>
          <w:rFonts w:eastAsia="Calibri"/>
          <w:b/>
          <w:i/>
          <w:color w:val="7030A0"/>
        </w:rPr>
        <w:t xml:space="preserve"> na ul. Bartošově k autobusovým zastávkám MHD</w:t>
      </w:r>
      <w:r w:rsidR="009E0CCD" w:rsidRPr="003346EE">
        <w:rPr>
          <w:rFonts w:eastAsia="Calibri"/>
          <w:b/>
          <w:i/>
          <w:color w:val="7030A0"/>
        </w:rPr>
        <w:t xml:space="preserve">“. </w:t>
      </w:r>
    </w:p>
    <w:p w:rsidR="00A87EF2" w:rsidRPr="00EC5889" w:rsidRDefault="00A87EF2" w:rsidP="00E75265">
      <w:pPr>
        <w:pStyle w:val="JVS1"/>
        <w:tabs>
          <w:tab w:val="clear" w:pos="1440"/>
        </w:tabs>
        <w:spacing w:after="120" w:line="240" w:lineRule="auto"/>
        <w:ind w:left="720"/>
        <w:rPr>
          <w:rFonts w:ascii="Times New Roman" w:hAnsi="Times New Roman" w:cs="Times New Roman"/>
          <w:b w:val="0"/>
          <w:i/>
          <w:spacing w:val="20"/>
          <w:sz w:val="22"/>
          <w:szCs w:val="22"/>
        </w:rPr>
      </w:pPr>
    </w:p>
    <w:p w:rsidR="00A87EF2" w:rsidRDefault="005E719B" w:rsidP="00E75265">
      <w:pPr>
        <w:pStyle w:val="Smlouva-slo"/>
        <w:numPr>
          <w:ilvl w:val="0"/>
          <w:numId w:val="46"/>
        </w:numPr>
        <w:spacing w:before="80" w:after="80" w:line="240" w:lineRule="auto"/>
        <w:rPr>
          <w:sz w:val="22"/>
          <w:szCs w:val="22"/>
        </w:rPr>
      </w:pPr>
      <w:r>
        <w:rPr>
          <w:sz w:val="22"/>
          <w:szCs w:val="22"/>
        </w:rPr>
        <w:t xml:space="preserve">Smlouva nabývá </w:t>
      </w:r>
      <w:r w:rsidR="00EC5889" w:rsidRPr="00F32697">
        <w:rPr>
          <w:sz w:val="22"/>
          <w:szCs w:val="22"/>
          <w:u w:val="single"/>
        </w:rPr>
        <w:t>platnosti</w:t>
      </w:r>
      <w:r w:rsidR="00EC5889">
        <w:rPr>
          <w:sz w:val="22"/>
          <w:szCs w:val="22"/>
        </w:rPr>
        <w:t xml:space="preserve"> </w:t>
      </w:r>
      <w:r>
        <w:rPr>
          <w:sz w:val="22"/>
          <w:szCs w:val="22"/>
        </w:rPr>
        <w:t>dnem</w:t>
      </w:r>
      <w:r w:rsidR="00E172ED">
        <w:rPr>
          <w:sz w:val="22"/>
          <w:szCs w:val="22"/>
        </w:rPr>
        <w:t xml:space="preserve"> podpisu obou smluvních stran</w:t>
      </w:r>
      <w:r w:rsidR="00A87EF2" w:rsidRPr="001C30BE">
        <w:rPr>
          <w:sz w:val="22"/>
          <w:szCs w:val="22"/>
        </w:rPr>
        <w:t>.</w:t>
      </w:r>
    </w:p>
    <w:p w:rsidR="00EC5889" w:rsidRPr="004778DC" w:rsidRDefault="00EC5889" w:rsidP="00EC5889">
      <w:pPr>
        <w:pStyle w:val="Smlouva-slo"/>
        <w:numPr>
          <w:ilvl w:val="0"/>
          <w:numId w:val="46"/>
        </w:numPr>
        <w:spacing w:before="80" w:after="80" w:line="240" w:lineRule="auto"/>
        <w:jc w:val="left"/>
        <w:rPr>
          <w:sz w:val="22"/>
          <w:szCs w:val="22"/>
        </w:rPr>
      </w:pPr>
      <w:r>
        <w:rPr>
          <w:sz w:val="22"/>
          <w:szCs w:val="22"/>
        </w:rPr>
        <w:t xml:space="preserve">Smlouva nabývá </w:t>
      </w:r>
      <w:r w:rsidRPr="00F32697">
        <w:rPr>
          <w:sz w:val="22"/>
          <w:szCs w:val="22"/>
          <w:u w:val="single"/>
        </w:rPr>
        <w:t>účinnosti</w:t>
      </w:r>
      <w:r>
        <w:rPr>
          <w:sz w:val="22"/>
          <w:szCs w:val="22"/>
        </w:rPr>
        <w:t xml:space="preserve"> dnem zveřejnění v registru smluv na stránkách Ministerstva vnitra ČR v souladu  se zákonem č.  340/2015 Sb., o zvláštních podmínkách účinnosti některých smluv, uveřejňování těchto smluv a o registru smluv (zákon o registru smluv).  </w:t>
      </w:r>
    </w:p>
    <w:p w:rsidR="00A87EF2" w:rsidRPr="00EC5889" w:rsidRDefault="00A87EF2" w:rsidP="00EC5889">
      <w:pPr>
        <w:pStyle w:val="Smlouva-slo"/>
        <w:numPr>
          <w:ilvl w:val="0"/>
          <w:numId w:val="46"/>
        </w:numPr>
        <w:spacing w:before="80" w:after="80" w:line="240" w:lineRule="auto"/>
        <w:rPr>
          <w:sz w:val="22"/>
          <w:szCs w:val="22"/>
        </w:rPr>
      </w:pPr>
      <w:r w:rsidRPr="00EC5889">
        <w:rPr>
          <w:sz w:val="22"/>
          <w:szCs w:val="22"/>
        </w:rPr>
        <w:t>Změnit nebo doplnit tuto smlouvu mohou smluvní strany pouze formou písemných dodatků</w:t>
      </w:r>
      <w:r w:rsidR="00871C2F" w:rsidRPr="00EC5889">
        <w:rPr>
          <w:sz w:val="22"/>
          <w:szCs w:val="22"/>
        </w:rPr>
        <w:t>,</w:t>
      </w:r>
      <w:r w:rsidRPr="00EC5889">
        <w:rPr>
          <w:sz w:val="22"/>
          <w:szCs w:val="22"/>
        </w:rPr>
        <w:t xml:space="preserve"> které budou vzestupně číslovány, výslovně prohlášeny za dodatek této smlouvy a podepsány oprávněnými zástupci smluvních stran.</w:t>
      </w:r>
    </w:p>
    <w:p w:rsidR="00A87EF2" w:rsidRPr="001C30BE" w:rsidRDefault="00A87EF2" w:rsidP="00E75265">
      <w:pPr>
        <w:pStyle w:val="Smlouva-slo"/>
        <w:numPr>
          <w:ilvl w:val="0"/>
          <w:numId w:val="46"/>
        </w:numPr>
        <w:spacing w:before="80" w:after="80" w:line="240" w:lineRule="auto"/>
        <w:rPr>
          <w:sz w:val="22"/>
          <w:szCs w:val="22"/>
        </w:rPr>
      </w:pPr>
      <w:r w:rsidRPr="001C30BE">
        <w:rPr>
          <w:sz w:val="22"/>
          <w:szCs w:val="22"/>
        </w:rPr>
        <w:t xml:space="preserve">Smluvní strany mohou ukončit smluvní vztah písemnou dohodou. </w:t>
      </w:r>
    </w:p>
    <w:p w:rsidR="00A87EF2" w:rsidRPr="001C30BE" w:rsidRDefault="00A87EF2" w:rsidP="00E75265">
      <w:pPr>
        <w:pStyle w:val="Smlouva-slo"/>
        <w:numPr>
          <w:ilvl w:val="0"/>
          <w:numId w:val="46"/>
        </w:numPr>
        <w:spacing w:before="80" w:after="80" w:line="240" w:lineRule="auto"/>
        <w:rPr>
          <w:sz w:val="22"/>
          <w:szCs w:val="22"/>
        </w:rPr>
      </w:pPr>
      <w:r w:rsidRPr="001C30BE">
        <w:rPr>
          <w:sz w:val="22"/>
          <w:szCs w:val="22"/>
        </w:rPr>
        <w:t>Objednatel může smlouvu vypovědět písemnou výpovědí s jednoměsíční výpovědní lhůtou, která začíná běžet dnem doručení druhé smluvní straně.</w:t>
      </w:r>
    </w:p>
    <w:p w:rsidR="00A87EF2" w:rsidRDefault="00A87EF2" w:rsidP="00E75265">
      <w:pPr>
        <w:pStyle w:val="Smlouva-slo"/>
        <w:numPr>
          <w:ilvl w:val="0"/>
          <w:numId w:val="46"/>
        </w:numPr>
        <w:spacing w:before="80" w:after="80" w:line="240" w:lineRule="auto"/>
        <w:rPr>
          <w:sz w:val="22"/>
          <w:szCs w:val="22"/>
        </w:rPr>
      </w:pPr>
      <w:r w:rsidRPr="001C30BE">
        <w:rPr>
          <w:sz w:val="22"/>
          <w:szCs w:val="22"/>
        </w:rPr>
        <w:t>V případě zániku závazku před řádným splněním díla je zhotovitel povinen ihned předat objednateli nedokončené dílo včetně věcí, které opatřil a které jsou součástí díla a uhradit případně vzniklou škodu. Objednatel je povinen uhradit zhotovi</w:t>
      </w:r>
      <w:r w:rsidR="00855927" w:rsidRPr="001C30BE">
        <w:rPr>
          <w:sz w:val="22"/>
          <w:szCs w:val="22"/>
        </w:rPr>
        <w:t>teli cenu věcí, které opatřil a </w:t>
      </w:r>
      <w:r w:rsidRPr="001C30BE">
        <w:rPr>
          <w:sz w:val="22"/>
          <w:szCs w:val="22"/>
        </w:rPr>
        <w:t>které se staly součástí díla. Smluvní strany uzavřou dohodu, ve které upraví vzájemná práva a povinnosti.</w:t>
      </w:r>
    </w:p>
    <w:p w:rsidR="00395321" w:rsidRPr="00EC5889" w:rsidRDefault="00A87EF2" w:rsidP="00395321">
      <w:pPr>
        <w:pStyle w:val="Smlouva-slo"/>
        <w:numPr>
          <w:ilvl w:val="0"/>
          <w:numId w:val="46"/>
        </w:numPr>
        <w:spacing w:before="80" w:after="80" w:line="240" w:lineRule="auto"/>
        <w:rPr>
          <w:sz w:val="22"/>
          <w:szCs w:val="22"/>
        </w:rPr>
      </w:pPr>
      <w:r w:rsidRPr="004778DC">
        <w:rPr>
          <w:sz w:val="22"/>
          <w:szCs w:val="22"/>
        </w:rPr>
        <w:t xml:space="preserve">Zhotovitel </w:t>
      </w:r>
      <w:r w:rsidR="009D2A25" w:rsidRPr="004778DC">
        <w:rPr>
          <w:sz w:val="22"/>
          <w:szCs w:val="22"/>
        </w:rPr>
        <w:t xml:space="preserve">bere na vědomí, </w:t>
      </w:r>
      <w:r w:rsidRPr="004778DC">
        <w:rPr>
          <w:sz w:val="22"/>
          <w:szCs w:val="22"/>
        </w:rPr>
        <w:t xml:space="preserve"> že </w:t>
      </w:r>
      <w:r w:rsidR="004C4885">
        <w:rPr>
          <w:sz w:val="22"/>
          <w:szCs w:val="22"/>
        </w:rPr>
        <w:t xml:space="preserve"> smlouva je </w:t>
      </w:r>
      <w:r w:rsidR="009D2A25" w:rsidRPr="004778DC">
        <w:rPr>
          <w:sz w:val="22"/>
          <w:szCs w:val="22"/>
        </w:rPr>
        <w:t xml:space="preserve">uzavírána s územním samosprávným celkem a  bude v plném rozsahu zveřejněna </w:t>
      </w:r>
      <w:r w:rsidR="00EC5889">
        <w:rPr>
          <w:sz w:val="22"/>
          <w:szCs w:val="22"/>
        </w:rPr>
        <w:t xml:space="preserve">také </w:t>
      </w:r>
      <w:r w:rsidR="009D2A25" w:rsidRPr="004778DC">
        <w:rPr>
          <w:sz w:val="22"/>
          <w:szCs w:val="22"/>
        </w:rPr>
        <w:t>na portále veřejných zakázek.</w:t>
      </w:r>
    </w:p>
    <w:p w:rsidR="00840C54" w:rsidRPr="004778DC" w:rsidRDefault="00840C54" w:rsidP="00E75265">
      <w:pPr>
        <w:pStyle w:val="Smlouva-slo"/>
        <w:numPr>
          <w:ilvl w:val="0"/>
          <w:numId w:val="46"/>
        </w:numPr>
        <w:spacing w:before="80" w:after="80" w:line="240" w:lineRule="auto"/>
        <w:rPr>
          <w:sz w:val="22"/>
          <w:szCs w:val="22"/>
        </w:rPr>
      </w:pPr>
      <w:r>
        <w:rPr>
          <w:sz w:val="22"/>
          <w:szCs w:val="22"/>
        </w:rPr>
        <w:t xml:space="preserve">Smlouva </w:t>
      </w:r>
      <w:r w:rsidR="00EF2F21">
        <w:rPr>
          <w:sz w:val="22"/>
          <w:szCs w:val="22"/>
        </w:rPr>
        <w:t xml:space="preserve">bude zveřejněna  v souladu  se </w:t>
      </w:r>
      <w:r w:rsidR="00F6042A">
        <w:rPr>
          <w:sz w:val="22"/>
          <w:szCs w:val="22"/>
        </w:rPr>
        <w:t>zákonem č.  3</w:t>
      </w:r>
      <w:r w:rsidR="00EC5889">
        <w:rPr>
          <w:sz w:val="22"/>
          <w:szCs w:val="22"/>
        </w:rPr>
        <w:t>40</w:t>
      </w:r>
      <w:r w:rsidR="00F6042A">
        <w:rPr>
          <w:sz w:val="22"/>
          <w:szCs w:val="22"/>
        </w:rPr>
        <w:t xml:space="preserve">/2015 Sb., o zvláštních podmínkách účinnosti některých smluv, uveřejňování těchto smluv a o registru smluv (zákon o registru smluv) v registru smluv, jehož správcem je Ministerstvo vnitra. </w:t>
      </w:r>
    </w:p>
    <w:p w:rsidR="00A87EF2" w:rsidRDefault="00A87EF2" w:rsidP="00E75265">
      <w:pPr>
        <w:pStyle w:val="Smlouva-slo"/>
        <w:numPr>
          <w:ilvl w:val="0"/>
          <w:numId w:val="46"/>
        </w:numPr>
        <w:spacing w:before="80" w:after="80" w:line="240" w:lineRule="auto"/>
        <w:rPr>
          <w:sz w:val="22"/>
          <w:szCs w:val="22"/>
        </w:rPr>
      </w:pPr>
      <w:r w:rsidRPr="001C30BE">
        <w:rPr>
          <w:sz w:val="22"/>
          <w:szCs w:val="22"/>
        </w:rPr>
        <w:t>Zhotovitel nemůže bez souhlasu objednatele postoupit svá práva a povinnosti plynoucí ze smlouvy třetí osobě.</w:t>
      </w:r>
    </w:p>
    <w:p w:rsidR="00375188" w:rsidRPr="001C30BE" w:rsidRDefault="00375188" w:rsidP="00375188">
      <w:pPr>
        <w:pStyle w:val="Smlouva-slo"/>
        <w:spacing w:before="80" w:after="80" w:line="240" w:lineRule="auto"/>
        <w:ind w:left="720"/>
        <w:rPr>
          <w:sz w:val="22"/>
          <w:szCs w:val="22"/>
        </w:rPr>
      </w:pPr>
    </w:p>
    <w:p w:rsidR="00A87EF2" w:rsidRPr="001C30BE" w:rsidRDefault="00A87EF2" w:rsidP="00E75265">
      <w:pPr>
        <w:pStyle w:val="Smlouva-slo"/>
        <w:numPr>
          <w:ilvl w:val="0"/>
          <w:numId w:val="46"/>
        </w:numPr>
        <w:spacing w:before="80" w:after="80" w:line="240" w:lineRule="auto"/>
        <w:rPr>
          <w:sz w:val="22"/>
          <w:szCs w:val="22"/>
        </w:rPr>
      </w:pPr>
      <w:r w:rsidRPr="001C30BE">
        <w:rPr>
          <w:sz w:val="22"/>
          <w:szCs w:val="22"/>
        </w:rPr>
        <w:t>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nemá</w:t>
      </w:r>
      <w:r w:rsidR="00E172ED">
        <w:rPr>
          <w:sz w:val="22"/>
          <w:szCs w:val="22"/>
        </w:rPr>
        <w:t xml:space="preserve"> </w:t>
      </w:r>
      <w:r w:rsidRPr="001C30BE">
        <w:rPr>
          <w:sz w:val="22"/>
          <w:szCs w:val="22"/>
        </w:rPr>
        <w:t>za následek neplatnost ostatních ustanovení.</w:t>
      </w:r>
    </w:p>
    <w:p w:rsidR="00A87EF2" w:rsidRPr="001C30BE" w:rsidRDefault="00A87EF2" w:rsidP="00E75265">
      <w:pPr>
        <w:pStyle w:val="Smlouva-slo"/>
        <w:numPr>
          <w:ilvl w:val="0"/>
          <w:numId w:val="46"/>
        </w:numPr>
        <w:spacing w:before="80" w:after="80" w:line="240" w:lineRule="auto"/>
        <w:rPr>
          <w:sz w:val="22"/>
          <w:szCs w:val="22"/>
        </w:rPr>
      </w:pPr>
      <w:r w:rsidRPr="001C30BE">
        <w:rPr>
          <w:sz w:val="22"/>
          <w:szCs w:val="22"/>
        </w:rPr>
        <w:t>Osoby podepisující tuto smlouvu svými podpisy stvrzují platnost svých jednatelských oprávnění.</w:t>
      </w:r>
    </w:p>
    <w:p w:rsidR="00A87EF2" w:rsidRPr="001C30BE" w:rsidRDefault="00A87EF2" w:rsidP="00E75265">
      <w:pPr>
        <w:pStyle w:val="Smlouva-slo"/>
        <w:numPr>
          <w:ilvl w:val="0"/>
          <w:numId w:val="46"/>
        </w:numPr>
        <w:spacing w:before="80" w:after="80" w:line="240" w:lineRule="auto"/>
        <w:rPr>
          <w:sz w:val="22"/>
          <w:szCs w:val="22"/>
        </w:rPr>
      </w:pPr>
      <w:r w:rsidRPr="001C30BE">
        <w:rPr>
          <w:sz w:val="22"/>
          <w:szCs w:val="22"/>
        </w:rPr>
        <w:t>Zhotovitel se zavazuje účastnit se na základě pozvánky objednatele všech jednání týkajících se předmětného díla.</w:t>
      </w:r>
    </w:p>
    <w:p w:rsidR="00A87EF2" w:rsidRPr="001C30BE" w:rsidRDefault="00A87EF2" w:rsidP="00E75265">
      <w:pPr>
        <w:pStyle w:val="Smlouva-slo"/>
        <w:numPr>
          <w:ilvl w:val="0"/>
          <w:numId w:val="46"/>
        </w:numPr>
        <w:spacing w:before="80" w:after="80" w:line="240" w:lineRule="auto"/>
        <w:rPr>
          <w:sz w:val="22"/>
          <w:szCs w:val="22"/>
        </w:rPr>
      </w:pPr>
      <w:r w:rsidRPr="001C30BE">
        <w:rPr>
          <w:sz w:val="22"/>
          <w:szCs w:val="22"/>
        </w:rPr>
        <w:t>Písemnosti se považují za doručené i v případě, že kterákoliv ze stran její doručení odmítne či jinak znemožní.</w:t>
      </w:r>
    </w:p>
    <w:p w:rsidR="00A87EF2" w:rsidRPr="001C30BE" w:rsidRDefault="00A87EF2" w:rsidP="00E75265">
      <w:pPr>
        <w:pStyle w:val="Smlouva-slo"/>
        <w:numPr>
          <w:ilvl w:val="0"/>
          <w:numId w:val="46"/>
        </w:numPr>
        <w:tabs>
          <w:tab w:val="left" w:pos="142"/>
        </w:tabs>
        <w:spacing w:before="80" w:after="80" w:line="240" w:lineRule="auto"/>
        <w:rPr>
          <w:sz w:val="22"/>
          <w:szCs w:val="22"/>
        </w:rPr>
      </w:pPr>
      <w:r w:rsidRPr="001C30BE">
        <w:rPr>
          <w:sz w:val="22"/>
          <w:szCs w:val="22"/>
        </w:rPr>
        <w:t xml:space="preserve">Smluvní strany shodně prohlašují, že si tuto smlouvu před jejím podpisem přečetly a že byla uzavřena po vzájemném projednání podle jejich pravé </w:t>
      </w:r>
      <w:r w:rsidR="00855927" w:rsidRPr="001C30BE">
        <w:rPr>
          <w:sz w:val="22"/>
          <w:szCs w:val="22"/>
        </w:rPr>
        <w:t>a svobodné vůle určitě, vážně a </w:t>
      </w:r>
      <w:r w:rsidRPr="001C30BE">
        <w:rPr>
          <w:sz w:val="22"/>
          <w:szCs w:val="22"/>
        </w:rPr>
        <w:t>srozumitelně, nikoliv v tísni za nápadně nevýhodných podmínek, a že se dohodly o celém jejím obsahu, což stvrzují svými podpisy.</w:t>
      </w:r>
    </w:p>
    <w:p w:rsidR="004C4885" w:rsidRPr="00C77CF1" w:rsidRDefault="00A87EF2" w:rsidP="004C4885">
      <w:pPr>
        <w:pStyle w:val="Smlouva-slo"/>
        <w:numPr>
          <w:ilvl w:val="0"/>
          <w:numId w:val="46"/>
        </w:numPr>
        <w:tabs>
          <w:tab w:val="left" w:pos="142"/>
        </w:tabs>
        <w:spacing w:before="80" w:after="80" w:line="240" w:lineRule="auto"/>
        <w:rPr>
          <w:sz w:val="22"/>
          <w:szCs w:val="22"/>
        </w:rPr>
      </w:pPr>
      <w:r w:rsidRPr="001C30BE">
        <w:rPr>
          <w:sz w:val="22"/>
          <w:szCs w:val="22"/>
        </w:rPr>
        <w:t>Vše, co bylo dohodnuto před uzavřením smlouvy, je právně irelevantní a mezi smluvními stranami platí jen to, co je dohodnuto v této písemné smlouvě.</w:t>
      </w:r>
    </w:p>
    <w:p w:rsidR="00EF2F21" w:rsidRPr="00F32697" w:rsidRDefault="00A87EF2" w:rsidP="004C4885">
      <w:pPr>
        <w:pStyle w:val="Smlouva-slo"/>
        <w:numPr>
          <w:ilvl w:val="0"/>
          <w:numId w:val="46"/>
        </w:numPr>
        <w:tabs>
          <w:tab w:val="left" w:pos="142"/>
        </w:tabs>
        <w:spacing w:before="0" w:line="240" w:lineRule="auto"/>
        <w:rPr>
          <w:sz w:val="22"/>
          <w:szCs w:val="22"/>
        </w:rPr>
      </w:pPr>
      <w:r w:rsidRPr="001C30BE">
        <w:rPr>
          <w:sz w:val="22"/>
          <w:szCs w:val="22"/>
        </w:rPr>
        <w:t xml:space="preserve">Smlouva je vyhotovena </w:t>
      </w:r>
      <w:r w:rsidR="00F6042A">
        <w:rPr>
          <w:sz w:val="22"/>
          <w:szCs w:val="22"/>
        </w:rPr>
        <w:t>v</w:t>
      </w:r>
      <w:r w:rsidR="00EC5889">
        <w:rPr>
          <w:sz w:val="22"/>
          <w:szCs w:val="22"/>
        </w:rPr>
        <w:t> </w:t>
      </w:r>
      <w:r w:rsidR="00EC5889" w:rsidRPr="00EC5889">
        <w:rPr>
          <w:b/>
          <w:sz w:val="22"/>
          <w:szCs w:val="22"/>
        </w:rPr>
        <w:t>5</w:t>
      </w:r>
      <w:r w:rsidR="00EC5889">
        <w:rPr>
          <w:sz w:val="22"/>
          <w:szCs w:val="22"/>
        </w:rPr>
        <w:t xml:space="preserve"> (</w:t>
      </w:r>
      <w:r w:rsidR="00F6042A">
        <w:rPr>
          <w:sz w:val="22"/>
          <w:szCs w:val="22"/>
        </w:rPr>
        <w:t>pěti</w:t>
      </w:r>
      <w:r w:rsidR="00EC5889">
        <w:rPr>
          <w:sz w:val="22"/>
          <w:szCs w:val="22"/>
        </w:rPr>
        <w:t xml:space="preserve">) </w:t>
      </w:r>
      <w:r w:rsidRPr="001C30BE">
        <w:rPr>
          <w:sz w:val="22"/>
          <w:szCs w:val="22"/>
        </w:rPr>
        <w:t xml:space="preserve">stejnopisech s platností originálu podepsaných oprávněnými zástupci smluvních </w:t>
      </w:r>
      <w:r w:rsidR="00F32697">
        <w:rPr>
          <w:sz w:val="22"/>
          <w:szCs w:val="22"/>
        </w:rPr>
        <w:t xml:space="preserve"> </w:t>
      </w:r>
      <w:r w:rsidRPr="00F32697">
        <w:rPr>
          <w:sz w:val="22"/>
          <w:szCs w:val="22"/>
        </w:rPr>
        <w:t>stran, přičemž objednatel obdrží</w:t>
      </w:r>
      <w:r w:rsidR="00F32697">
        <w:rPr>
          <w:sz w:val="22"/>
          <w:szCs w:val="22"/>
        </w:rPr>
        <w:t xml:space="preserve"> </w:t>
      </w:r>
      <w:r w:rsidR="00F32697" w:rsidRPr="00F32697">
        <w:rPr>
          <w:b/>
          <w:sz w:val="22"/>
          <w:szCs w:val="22"/>
        </w:rPr>
        <w:t xml:space="preserve">4 </w:t>
      </w:r>
      <w:r w:rsidRPr="00F32697">
        <w:rPr>
          <w:sz w:val="22"/>
          <w:szCs w:val="22"/>
        </w:rPr>
        <w:t xml:space="preserve"> </w:t>
      </w:r>
      <w:r w:rsidR="00F32697">
        <w:rPr>
          <w:sz w:val="22"/>
          <w:szCs w:val="22"/>
        </w:rPr>
        <w:t>(</w:t>
      </w:r>
      <w:r w:rsidR="00F6042A" w:rsidRPr="00F32697">
        <w:rPr>
          <w:sz w:val="22"/>
          <w:szCs w:val="22"/>
        </w:rPr>
        <w:t>čtyři</w:t>
      </w:r>
      <w:r w:rsidR="00F32697">
        <w:rPr>
          <w:sz w:val="22"/>
          <w:szCs w:val="22"/>
        </w:rPr>
        <w:t xml:space="preserve">) </w:t>
      </w:r>
      <w:r w:rsidR="00F6042A" w:rsidRPr="00F32697">
        <w:rPr>
          <w:sz w:val="22"/>
          <w:szCs w:val="22"/>
        </w:rPr>
        <w:t xml:space="preserve"> </w:t>
      </w:r>
      <w:r w:rsidRPr="00F32697">
        <w:rPr>
          <w:sz w:val="22"/>
          <w:szCs w:val="22"/>
        </w:rPr>
        <w:t xml:space="preserve"> a zhotovitel </w:t>
      </w:r>
      <w:r w:rsidR="00F32697">
        <w:rPr>
          <w:sz w:val="22"/>
          <w:szCs w:val="22"/>
        </w:rPr>
        <w:t xml:space="preserve"> </w:t>
      </w:r>
      <w:r w:rsidR="00F32697" w:rsidRPr="00F32697">
        <w:rPr>
          <w:b/>
          <w:sz w:val="22"/>
          <w:szCs w:val="22"/>
        </w:rPr>
        <w:t>1</w:t>
      </w:r>
      <w:r w:rsidR="00F32697">
        <w:rPr>
          <w:sz w:val="22"/>
          <w:szCs w:val="22"/>
        </w:rPr>
        <w:t xml:space="preserve"> (</w:t>
      </w:r>
      <w:r w:rsidRPr="00F32697">
        <w:rPr>
          <w:sz w:val="22"/>
          <w:szCs w:val="22"/>
        </w:rPr>
        <w:t>jedno</w:t>
      </w:r>
      <w:r w:rsidR="00F32697">
        <w:rPr>
          <w:sz w:val="22"/>
          <w:szCs w:val="22"/>
        </w:rPr>
        <w:t>)</w:t>
      </w:r>
      <w:r w:rsidRPr="00F32697">
        <w:rPr>
          <w:sz w:val="22"/>
          <w:szCs w:val="22"/>
        </w:rPr>
        <w:t xml:space="preserve"> vyhotovení.</w:t>
      </w:r>
    </w:p>
    <w:p w:rsidR="00743726" w:rsidRDefault="00A87EF2" w:rsidP="00DA0893">
      <w:pPr>
        <w:pStyle w:val="Smlouva-slo"/>
        <w:numPr>
          <w:ilvl w:val="0"/>
          <w:numId w:val="46"/>
        </w:numPr>
        <w:tabs>
          <w:tab w:val="left" w:pos="142"/>
        </w:tabs>
        <w:spacing w:before="80" w:after="80" w:line="240" w:lineRule="auto"/>
        <w:rPr>
          <w:sz w:val="22"/>
          <w:szCs w:val="22"/>
        </w:rPr>
      </w:pPr>
      <w:r w:rsidRPr="00336BE7">
        <w:rPr>
          <w:sz w:val="22"/>
          <w:szCs w:val="22"/>
        </w:rPr>
        <w:t>Nedílnou so</w:t>
      </w:r>
      <w:r w:rsidR="00336BE7" w:rsidRPr="00336BE7">
        <w:rPr>
          <w:sz w:val="22"/>
          <w:szCs w:val="22"/>
        </w:rPr>
        <w:t xml:space="preserve">učástí této smlouvy </w:t>
      </w:r>
      <w:r w:rsidR="00F32697">
        <w:rPr>
          <w:sz w:val="22"/>
          <w:szCs w:val="22"/>
        </w:rPr>
        <w:t>jsou  přílohy</w:t>
      </w:r>
      <w:r w:rsidR="00E172ED">
        <w:rPr>
          <w:sz w:val="22"/>
          <w:szCs w:val="22"/>
        </w:rPr>
        <w:t>:</w:t>
      </w:r>
      <w:r w:rsidR="00336BE7">
        <w:rPr>
          <w:sz w:val="22"/>
          <w:szCs w:val="22"/>
        </w:rPr>
        <w:t xml:space="preserve"> </w:t>
      </w:r>
      <w:r w:rsidR="00DA0893">
        <w:rPr>
          <w:sz w:val="22"/>
          <w:szCs w:val="22"/>
        </w:rPr>
        <w:t xml:space="preserve">   </w:t>
      </w:r>
    </w:p>
    <w:p w:rsidR="00115062" w:rsidRPr="00DA0893" w:rsidRDefault="00A87EF2" w:rsidP="00743726">
      <w:pPr>
        <w:pStyle w:val="Smlouva-slo"/>
        <w:tabs>
          <w:tab w:val="left" w:pos="142"/>
        </w:tabs>
        <w:spacing w:before="80" w:after="80" w:line="240" w:lineRule="auto"/>
        <w:ind w:left="720"/>
        <w:rPr>
          <w:sz w:val="22"/>
          <w:szCs w:val="22"/>
        </w:rPr>
      </w:pPr>
      <w:r w:rsidRPr="00DA0893">
        <w:rPr>
          <w:sz w:val="22"/>
          <w:szCs w:val="22"/>
        </w:rPr>
        <w:t xml:space="preserve">č. 1 - Kalkulace nákladů </w:t>
      </w:r>
      <w:r w:rsidRPr="00DA0893">
        <w:rPr>
          <w:sz w:val="22"/>
          <w:szCs w:val="22"/>
        </w:rPr>
        <w:tab/>
      </w:r>
      <w:r w:rsidRPr="00DA0893">
        <w:rPr>
          <w:sz w:val="22"/>
          <w:szCs w:val="22"/>
        </w:rPr>
        <w:tab/>
      </w:r>
    </w:p>
    <w:p w:rsidR="001D0C92" w:rsidRPr="00743726" w:rsidRDefault="00743726" w:rsidP="00681350">
      <w:pPr>
        <w:tabs>
          <w:tab w:val="left" w:pos="0"/>
          <w:tab w:val="left" w:pos="4990"/>
        </w:tabs>
        <w:rPr>
          <w:rFonts w:ascii="Times New Roman" w:hAnsi="Times New Roman"/>
          <w:sz w:val="22"/>
          <w:szCs w:val="22"/>
        </w:rPr>
      </w:pPr>
      <w:r>
        <w:rPr>
          <w:rFonts w:ascii="Times New Roman" w:hAnsi="Times New Roman"/>
          <w:b/>
          <w:sz w:val="22"/>
          <w:szCs w:val="22"/>
        </w:rPr>
        <w:t xml:space="preserve">             </w:t>
      </w:r>
      <w:r w:rsidRPr="00743726">
        <w:rPr>
          <w:rFonts w:ascii="Times New Roman" w:hAnsi="Times New Roman"/>
          <w:sz w:val="22"/>
          <w:szCs w:val="22"/>
        </w:rPr>
        <w:t xml:space="preserve">č. 2 – prohlášení o vázání nabídky </w:t>
      </w:r>
    </w:p>
    <w:p w:rsidR="009D2A25" w:rsidRPr="00743726" w:rsidRDefault="009D2A25" w:rsidP="00681350">
      <w:pPr>
        <w:tabs>
          <w:tab w:val="left" w:pos="0"/>
          <w:tab w:val="left" w:pos="4990"/>
        </w:tabs>
        <w:rPr>
          <w:rFonts w:ascii="Times New Roman" w:hAnsi="Times New Roman"/>
          <w:sz w:val="22"/>
          <w:szCs w:val="22"/>
        </w:rPr>
      </w:pPr>
    </w:p>
    <w:p w:rsidR="00F6042A" w:rsidRDefault="00F6042A" w:rsidP="00681350">
      <w:pPr>
        <w:tabs>
          <w:tab w:val="left" w:pos="0"/>
          <w:tab w:val="left" w:pos="4990"/>
        </w:tabs>
        <w:rPr>
          <w:rFonts w:ascii="Times New Roman" w:hAnsi="Times New Roman"/>
          <w:b/>
          <w:sz w:val="22"/>
          <w:szCs w:val="22"/>
        </w:rPr>
      </w:pPr>
    </w:p>
    <w:p w:rsidR="00F6042A" w:rsidRDefault="00F6042A" w:rsidP="00681350">
      <w:pPr>
        <w:tabs>
          <w:tab w:val="left" w:pos="0"/>
          <w:tab w:val="left" w:pos="4990"/>
        </w:tabs>
        <w:rPr>
          <w:rFonts w:ascii="Times New Roman" w:hAnsi="Times New Roman"/>
          <w:b/>
          <w:sz w:val="22"/>
          <w:szCs w:val="22"/>
        </w:rPr>
      </w:pPr>
    </w:p>
    <w:p w:rsidR="00A87EF2" w:rsidRPr="00681350" w:rsidRDefault="00A87EF2" w:rsidP="00681350">
      <w:pPr>
        <w:tabs>
          <w:tab w:val="left" w:pos="0"/>
          <w:tab w:val="left" w:pos="4990"/>
        </w:tabs>
        <w:rPr>
          <w:rFonts w:ascii="Times New Roman" w:hAnsi="Times New Roman"/>
          <w:b/>
          <w:sz w:val="22"/>
          <w:szCs w:val="22"/>
        </w:rPr>
      </w:pPr>
      <w:r w:rsidRPr="001C30BE">
        <w:rPr>
          <w:rFonts w:ascii="Times New Roman" w:hAnsi="Times New Roman"/>
          <w:b/>
          <w:sz w:val="22"/>
          <w:szCs w:val="22"/>
        </w:rPr>
        <w:t>Za objednatele</w:t>
      </w:r>
      <w:r w:rsidR="0033440F">
        <w:rPr>
          <w:rFonts w:ascii="Times New Roman" w:hAnsi="Times New Roman"/>
          <w:b/>
          <w:sz w:val="22"/>
          <w:szCs w:val="22"/>
        </w:rPr>
        <w:t>:</w:t>
      </w:r>
      <w:r w:rsidRPr="001C30BE">
        <w:rPr>
          <w:rFonts w:ascii="Times New Roman" w:hAnsi="Times New Roman"/>
          <w:b/>
          <w:sz w:val="22"/>
          <w:szCs w:val="22"/>
        </w:rPr>
        <w:tab/>
        <w:t>Za zhotovitele</w:t>
      </w:r>
      <w:r w:rsidR="0033440F">
        <w:rPr>
          <w:rFonts w:ascii="Times New Roman" w:hAnsi="Times New Roman"/>
          <w:sz w:val="22"/>
          <w:szCs w:val="22"/>
        </w:rPr>
        <w:t>:</w:t>
      </w:r>
      <w:r w:rsidRPr="001C30BE">
        <w:rPr>
          <w:rFonts w:ascii="Times New Roman" w:hAnsi="Times New Roman"/>
          <w:sz w:val="22"/>
          <w:szCs w:val="22"/>
        </w:rPr>
        <w:tab/>
      </w:r>
      <w:r w:rsidRPr="001C30BE">
        <w:rPr>
          <w:rFonts w:ascii="Times New Roman" w:hAnsi="Times New Roman"/>
          <w:sz w:val="22"/>
          <w:szCs w:val="22"/>
        </w:rPr>
        <w:tab/>
      </w:r>
    </w:p>
    <w:p w:rsidR="00A87EF2" w:rsidRPr="001C30BE" w:rsidRDefault="00A87EF2" w:rsidP="00A87EF2">
      <w:pPr>
        <w:tabs>
          <w:tab w:val="left" w:pos="0"/>
          <w:tab w:val="left" w:leader="underscore" w:pos="4706"/>
          <w:tab w:val="left" w:pos="4990"/>
          <w:tab w:val="left" w:leader="underscore" w:pos="9639"/>
        </w:tabs>
        <w:rPr>
          <w:rFonts w:ascii="Times New Roman" w:hAnsi="Times New Roman"/>
          <w:sz w:val="22"/>
          <w:szCs w:val="22"/>
        </w:rPr>
      </w:pPr>
    </w:p>
    <w:p w:rsidR="009D2A25" w:rsidRDefault="009D2A25" w:rsidP="00A87EF2">
      <w:pPr>
        <w:tabs>
          <w:tab w:val="left" w:pos="0"/>
          <w:tab w:val="left" w:leader="underscore" w:pos="4706"/>
          <w:tab w:val="left" w:pos="4990"/>
          <w:tab w:val="left" w:leader="underscore" w:pos="9639"/>
        </w:tabs>
        <w:rPr>
          <w:rFonts w:ascii="Times New Roman" w:hAnsi="Times New Roman"/>
          <w:sz w:val="22"/>
          <w:szCs w:val="22"/>
        </w:rPr>
      </w:pPr>
    </w:p>
    <w:p w:rsidR="00A87EF2" w:rsidRPr="001C30BE" w:rsidRDefault="00A87EF2" w:rsidP="00A87EF2">
      <w:pPr>
        <w:tabs>
          <w:tab w:val="left" w:pos="0"/>
          <w:tab w:val="left" w:leader="underscore" w:pos="4706"/>
          <w:tab w:val="left" w:pos="4990"/>
          <w:tab w:val="left" w:leader="underscore" w:pos="9639"/>
        </w:tabs>
        <w:rPr>
          <w:rFonts w:ascii="Times New Roman" w:hAnsi="Times New Roman"/>
          <w:sz w:val="22"/>
          <w:szCs w:val="22"/>
        </w:rPr>
      </w:pPr>
      <w:r w:rsidRPr="001C30BE">
        <w:rPr>
          <w:rFonts w:ascii="Times New Roman" w:hAnsi="Times New Roman"/>
          <w:sz w:val="22"/>
          <w:szCs w:val="22"/>
        </w:rPr>
        <w:t xml:space="preserve">Datum: </w:t>
      </w:r>
      <w:r w:rsidRPr="001C30BE">
        <w:rPr>
          <w:rFonts w:ascii="Times New Roman" w:hAnsi="Times New Roman"/>
          <w:sz w:val="22"/>
          <w:szCs w:val="22"/>
        </w:rPr>
        <w:tab/>
      </w:r>
      <w:r w:rsidRPr="001C30BE">
        <w:rPr>
          <w:rFonts w:ascii="Times New Roman" w:hAnsi="Times New Roman"/>
          <w:sz w:val="22"/>
          <w:szCs w:val="22"/>
        </w:rPr>
        <w:tab/>
        <w:t xml:space="preserve">Datum: </w:t>
      </w:r>
      <w:r w:rsidRPr="001C30BE">
        <w:rPr>
          <w:rFonts w:ascii="Times New Roman" w:hAnsi="Times New Roman"/>
          <w:sz w:val="22"/>
          <w:szCs w:val="22"/>
        </w:rPr>
        <w:tab/>
      </w:r>
      <w:r w:rsidRPr="001C30BE">
        <w:rPr>
          <w:rFonts w:ascii="Times New Roman" w:hAnsi="Times New Roman"/>
          <w:sz w:val="22"/>
          <w:szCs w:val="22"/>
        </w:rPr>
        <w:tab/>
      </w:r>
    </w:p>
    <w:p w:rsidR="00A87EF2" w:rsidRPr="001C30BE" w:rsidRDefault="00A87EF2" w:rsidP="00A87EF2">
      <w:pPr>
        <w:tabs>
          <w:tab w:val="left" w:pos="0"/>
          <w:tab w:val="left" w:leader="underscore" w:pos="4706"/>
          <w:tab w:val="left" w:pos="4990"/>
          <w:tab w:val="left" w:leader="underscore" w:pos="9639"/>
        </w:tabs>
        <w:rPr>
          <w:rFonts w:ascii="Times New Roman" w:hAnsi="Times New Roman"/>
          <w:sz w:val="22"/>
          <w:szCs w:val="22"/>
        </w:rPr>
      </w:pPr>
    </w:p>
    <w:p w:rsidR="00EF2F21" w:rsidRDefault="00EF2F21" w:rsidP="00A87EF2">
      <w:pPr>
        <w:tabs>
          <w:tab w:val="left" w:pos="0"/>
          <w:tab w:val="left" w:leader="underscore" w:pos="4706"/>
          <w:tab w:val="left" w:pos="4990"/>
          <w:tab w:val="left" w:leader="underscore" w:pos="9639"/>
        </w:tabs>
        <w:rPr>
          <w:rFonts w:ascii="Times New Roman" w:hAnsi="Times New Roman"/>
          <w:sz w:val="22"/>
          <w:szCs w:val="22"/>
        </w:rPr>
      </w:pPr>
    </w:p>
    <w:p w:rsidR="00A87EF2" w:rsidRPr="001C30BE" w:rsidRDefault="00A87EF2" w:rsidP="00A87EF2">
      <w:pPr>
        <w:tabs>
          <w:tab w:val="left" w:pos="0"/>
          <w:tab w:val="left" w:leader="underscore" w:pos="4706"/>
          <w:tab w:val="left" w:pos="4990"/>
          <w:tab w:val="left" w:leader="underscore" w:pos="9639"/>
        </w:tabs>
        <w:rPr>
          <w:rFonts w:ascii="Times New Roman" w:hAnsi="Times New Roman"/>
          <w:sz w:val="22"/>
          <w:szCs w:val="22"/>
        </w:rPr>
      </w:pPr>
      <w:r w:rsidRPr="001C30BE">
        <w:rPr>
          <w:rFonts w:ascii="Times New Roman" w:hAnsi="Times New Roman"/>
          <w:sz w:val="22"/>
          <w:szCs w:val="22"/>
        </w:rPr>
        <w:t xml:space="preserve">Místo: </w:t>
      </w:r>
      <w:r w:rsidR="00467108">
        <w:rPr>
          <w:rFonts w:ascii="Times New Roman" w:hAnsi="Times New Roman"/>
          <w:sz w:val="22"/>
          <w:szCs w:val="22"/>
        </w:rPr>
        <w:t>Ostrava</w:t>
      </w:r>
      <w:r w:rsidR="0033440F">
        <w:rPr>
          <w:rFonts w:ascii="Times New Roman" w:hAnsi="Times New Roman"/>
          <w:sz w:val="22"/>
          <w:szCs w:val="22"/>
        </w:rPr>
        <w:t xml:space="preserve"> – Nová Ves </w:t>
      </w:r>
      <w:r w:rsidRPr="001C30BE">
        <w:rPr>
          <w:rFonts w:ascii="Times New Roman" w:hAnsi="Times New Roman"/>
          <w:sz w:val="22"/>
          <w:szCs w:val="22"/>
        </w:rPr>
        <w:tab/>
      </w:r>
      <w:r w:rsidRPr="001C30BE">
        <w:rPr>
          <w:rFonts w:ascii="Times New Roman" w:hAnsi="Times New Roman"/>
          <w:sz w:val="22"/>
          <w:szCs w:val="22"/>
        </w:rPr>
        <w:tab/>
        <w:t>Místo:</w:t>
      </w:r>
      <w:r w:rsidRPr="001C30BE">
        <w:rPr>
          <w:rFonts w:ascii="Times New Roman" w:hAnsi="Times New Roman"/>
          <w:sz w:val="22"/>
          <w:szCs w:val="22"/>
        </w:rPr>
        <w:tab/>
      </w:r>
      <w:r w:rsidRPr="001C30BE">
        <w:rPr>
          <w:rFonts w:ascii="Times New Roman" w:hAnsi="Times New Roman"/>
          <w:sz w:val="22"/>
          <w:szCs w:val="22"/>
        </w:rPr>
        <w:tab/>
      </w:r>
    </w:p>
    <w:p w:rsidR="00A87EF2" w:rsidRPr="001C30BE" w:rsidRDefault="00A87EF2" w:rsidP="00A87EF2">
      <w:pPr>
        <w:tabs>
          <w:tab w:val="left" w:pos="0"/>
          <w:tab w:val="left" w:leader="underscore" w:pos="4706"/>
          <w:tab w:val="left" w:pos="4990"/>
          <w:tab w:val="left" w:leader="underscore" w:pos="9639"/>
        </w:tabs>
        <w:rPr>
          <w:rFonts w:ascii="Times New Roman" w:hAnsi="Times New Roman"/>
          <w:sz w:val="22"/>
          <w:szCs w:val="22"/>
        </w:rPr>
      </w:pPr>
    </w:p>
    <w:p w:rsidR="00081547" w:rsidRPr="001C30BE" w:rsidRDefault="00081547" w:rsidP="00A87EF2">
      <w:pPr>
        <w:tabs>
          <w:tab w:val="left" w:pos="0"/>
          <w:tab w:val="left" w:leader="underscore" w:pos="4706"/>
          <w:tab w:val="left" w:pos="4990"/>
          <w:tab w:val="left" w:leader="underscore" w:pos="9639"/>
        </w:tabs>
        <w:rPr>
          <w:rFonts w:ascii="Times New Roman" w:hAnsi="Times New Roman"/>
          <w:sz w:val="22"/>
          <w:szCs w:val="22"/>
        </w:rPr>
      </w:pPr>
    </w:p>
    <w:p w:rsidR="00A87EF2" w:rsidRPr="001C30BE" w:rsidRDefault="00A87EF2" w:rsidP="00A87EF2">
      <w:pPr>
        <w:tabs>
          <w:tab w:val="left" w:pos="0"/>
          <w:tab w:val="left" w:leader="underscore" w:pos="4706"/>
          <w:tab w:val="left" w:pos="4990"/>
          <w:tab w:val="left" w:leader="underscore" w:pos="9639"/>
        </w:tabs>
        <w:rPr>
          <w:rFonts w:ascii="Times New Roman" w:hAnsi="Times New Roman"/>
          <w:sz w:val="22"/>
          <w:szCs w:val="22"/>
        </w:rPr>
      </w:pPr>
      <w:r w:rsidRPr="001C30BE">
        <w:rPr>
          <w:rFonts w:ascii="Times New Roman" w:hAnsi="Times New Roman"/>
          <w:sz w:val="22"/>
          <w:szCs w:val="22"/>
        </w:rPr>
        <w:tab/>
      </w:r>
      <w:r w:rsidRPr="001C30BE">
        <w:rPr>
          <w:rFonts w:ascii="Times New Roman" w:hAnsi="Times New Roman"/>
          <w:sz w:val="22"/>
          <w:szCs w:val="22"/>
        </w:rPr>
        <w:tab/>
      </w:r>
      <w:r w:rsidR="0033440F">
        <w:rPr>
          <w:rFonts w:ascii="Times New Roman" w:hAnsi="Times New Roman"/>
          <w:sz w:val="22"/>
          <w:szCs w:val="22"/>
        </w:rPr>
        <w:t xml:space="preserve"> </w:t>
      </w:r>
      <w:r w:rsidRPr="001C30BE">
        <w:rPr>
          <w:rFonts w:ascii="Times New Roman" w:hAnsi="Times New Roman"/>
          <w:sz w:val="22"/>
          <w:szCs w:val="22"/>
        </w:rPr>
        <w:tab/>
      </w:r>
      <w:r w:rsidRPr="001C30BE">
        <w:rPr>
          <w:rFonts w:ascii="Times New Roman" w:hAnsi="Times New Roman"/>
          <w:sz w:val="22"/>
          <w:szCs w:val="22"/>
        </w:rPr>
        <w:tab/>
      </w:r>
    </w:p>
    <w:p w:rsidR="00EF2F21" w:rsidRPr="00EF2F21" w:rsidRDefault="00EF2F21" w:rsidP="00681350">
      <w:pPr>
        <w:tabs>
          <w:tab w:val="left" w:pos="0"/>
          <w:tab w:val="left" w:pos="4990"/>
        </w:tabs>
        <w:spacing w:after="40"/>
        <w:rPr>
          <w:rFonts w:ascii="Times New Roman" w:hAnsi="Times New Roman"/>
          <w:sz w:val="22"/>
          <w:szCs w:val="22"/>
        </w:rPr>
      </w:pPr>
      <w:r w:rsidRPr="00EF2F21">
        <w:rPr>
          <w:rFonts w:ascii="Times New Roman" w:hAnsi="Times New Roman"/>
          <w:sz w:val="22"/>
          <w:szCs w:val="22"/>
        </w:rPr>
        <w:t xml:space="preserve">Statutární město Ostrava </w:t>
      </w:r>
      <w:r w:rsidR="00064762">
        <w:rPr>
          <w:rFonts w:ascii="Times New Roman" w:hAnsi="Times New Roman"/>
          <w:sz w:val="22"/>
          <w:szCs w:val="22"/>
        </w:rPr>
        <w:tab/>
        <w:t xml:space="preserve">    </w:t>
      </w:r>
      <w:r w:rsidR="00EC5889">
        <w:rPr>
          <w:rFonts w:ascii="Times New Roman" w:hAnsi="Times New Roman"/>
          <w:sz w:val="22"/>
          <w:szCs w:val="22"/>
        </w:rPr>
        <w:t xml:space="preserve"> </w:t>
      </w:r>
      <w:r w:rsidR="00EC5889" w:rsidRPr="00EC5889">
        <w:rPr>
          <w:rFonts w:ascii="Times New Roman" w:hAnsi="Times New Roman"/>
          <w:sz w:val="22"/>
          <w:szCs w:val="22"/>
          <w:highlight w:val="yellow"/>
        </w:rPr>
        <w:t>osoba  oprávněná  podepisovat   za zhotovitele</w:t>
      </w:r>
      <w:r w:rsidR="00EC5889">
        <w:rPr>
          <w:rFonts w:ascii="Times New Roman" w:hAnsi="Times New Roman"/>
          <w:sz w:val="22"/>
          <w:szCs w:val="22"/>
        </w:rPr>
        <w:t xml:space="preserve"> </w:t>
      </w:r>
    </w:p>
    <w:p w:rsidR="00395321" w:rsidRDefault="0033440F" w:rsidP="00681350">
      <w:pPr>
        <w:tabs>
          <w:tab w:val="left" w:pos="0"/>
          <w:tab w:val="left" w:pos="4990"/>
        </w:tabs>
        <w:spacing w:after="40"/>
        <w:rPr>
          <w:rFonts w:ascii="Times New Roman" w:hAnsi="Times New Roman"/>
          <w:sz w:val="22"/>
          <w:szCs w:val="22"/>
        </w:rPr>
      </w:pPr>
      <w:r w:rsidRPr="00EF2F21">
        <w:rPr>
          <w:rFonts w:ascii="Times New Roman" w:hAnsi="Times New Roman"/>
          <w:sz w:val="22"/>
          <w:szCs w:val="22"/>
        </w:rPr>
        <w:t xml:space="preserve">městský obvod Nová Ves     </w:t>
      </w:r>
      <w:r w:rsidR="00F6042A" w:rsidRPr="00EF2F21">
        <w:rPr>
          <w:rFonts w:ascii="Times New Roman" w:hAnsi="Times New Roman"/>
          <w:sz w:val="22"/>
          <w:szCs w:val="22"/>
        </w:rPr>
        <w:t xml:space="preserve"> </w:t>
      </w:r>
      <w:r w:rsidR="00064762">
        <w:rPr>
          <w:rFonts w:ascii="Times New Roman" w:hAnsi="Times New Roman"/>
          <w:sz w:val="22"/>
          <w:szCs w:val="22"/>
        </w:rPr>
        <w:tab/>
        <w:t xml:space="preserve">    </w:t>
      </w:r>
      <w:r w:rsidR="00EC5889">
        <w:rPr>
          <w:rFonts w:ascii="Times New Roman" w:hAnsi="Times New Roman"/>
          <w:sz w:val="22"/>
          <w:szCs w:val="22"/>
        </w:rPr>
        <w:t xml:space="preserve"> </w:t>
      </w:r>
    </w:p>
    <w:p w:rsidR="0033440F" w:rsidRPr="00EF2F21" w:rsidRDefault="00395321" w:rsidP="00681350">
      <w:pPr>
        <w:tabs>
          <w:tab w:val="left" w:pos="0"/>
          <w:tab w:val="left" w:pos="4990"/>
        </w:tabs>
        <w:spacing w:after="40"/>
        <w:rPr>
          <w:rFonts w:ascii="Times New Roman" w:hAnsi="Times New Roman"/>
          <w:sz w:val="22"/>
          <w:szCs w:val="22"/>
        </w:rPr>
      </w:pPr>
      <w:r>
        <w:rPr>
          <w:rFonts w:ascii="Times New Roman" w:hAnsi="Times New Roman"/>
          <w:sz w:val="22"/>
          <w:szCs w:val="22"/>
        </w:rPr>
        <w:tab/>
        <w:t xml:space="preserve">    </w:t>
      </w:r>
      <w:r w:rsidR="00EC5889">
        <w:rPr>
          <w:rFonts w:ascii="Times New Roman" w:hAnsi="Times New Roman"/>
          <w:sz w:val="22"/>
          <w:szCs w:val="22"/>
        </w:rPr>
        <w:t xml:space="preserve"> </w:t>
      </w:r>
    </w:p>
    <w:p w:rsidR="00A87EF2" w:rsidRPr="00EF2F21" w:rsidRDefault="00681350" w:rsidP="00681350">
      <w:pPr>
        <w:tabs>
          <w:tab w:val="left" w:pos="0"/>
          <w:tab w:val="left" w:pos="4990"/>
        </w:tabs>
        <w:spacing w:after="40"/>
        <w:rPr>
          <w:rFonts w:ascii="Times New Roman" w:hAnsi="Times New Roman"/>
          <w:sz w:val="22"/>
          <w:szCs w:val="22"/>
        </w:rPr>
      </w:pPr>
      <w:r w:rsidRPr="00EF2F21">
        <w:rPr>
          <w:rFonts w:ascii="Times New Roman" w:hAnsi="Times New Roman"/>
          <w:sz w:val="22"/>
          <w:szCs w:val="22"/>
        </w:rPr>
        <w:t>Ing. Tomáš Lefner</w:t>
      </w:r>
      <w:r w:rsidR="00A87EF2" w:rsidRPr="00EF2F21">
        <w:rPr>
          <w:rFonts w:ascii="Times New Roman" w:hAnsi="Times New Roman"/>
          <w:sz w:val="22"/>
          <w:szCs w:val="22"/>
        </w:rPr>
        <w:tab/>
      </w:r>
      <w:r w:rsidR="0033440F" w:rsidRPr="00EF2F21">
        <w:rPr>
          <w:rFonts w:ascii="Times New Roman" w:hAnsi="Times New Roman"/>
          <w:sz w:val="22"/>
          <w:szCs w:val="22"/>
        </w:rPr>
        <w:t xml:space="preserve">    </w:t>
      </w:r>
      <w:r w:rsidR="00F6042A" w:rsidRPr="00EF2F21">
        <w:rPr>
          <w:rFonts w:ascii="Times New Roman" w:hAnsi="Times New Roman"/>
          <w:sz w:val="22"/>
          <w:szCs w:val="22"/>
        </w:rPr>
        <w:t xml:space="preserve"> </w:t>
      </w:r>
    </w:p>
    <w:p w:rsidR="000408F8" w:rsidRPr="00BF7439" w:rsidRDefault="0033440F" w:rsidP="00081547">
      <w:pPr>
        <w:spacing w:after="120"/>
        <w:rPr>
          <w:rFonts w:ascii="Times New Roman" w:hAnsi="Times New Roman"/>
          <w:sz w:val="22"/>
          <w:szCs w:val="22"/>
        </w:rPr>
      </w:pPr>
      <w:r>
        <w:rPr>
          <w:rFonts w:ascii="Times New Roman" w:hAnsi="Times New Roman"/>
          <w:sz w:val="22"/>
          <w:szCs w:val="22"/>
        </w:rPr>
        <w:t>s</w:t>
      </w:r>
      <w:r w:rsidR="00681350" w:rsidRPr="0033440F">
        <w:rPr>
          <w:rFonts w:ascii="Times New Roman" w:hAnsi="Times New Roman"/>
          <w:sz w:val="22"/>
          <w:szCs w:val="22"/>
        </w:rPr>
        <w:t>tarosta</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42686D">
        <w:rPr>
          <w:rFonts w:ascii="Times New Roman" w:hAnsi="Times New Roman"/>
          <w:i/>
          <w:color w:val="999999"/>
          <w:sz w:val="24"/>
          <w:szCs w:val="24"/>
        </w:rPr>
        <w:tab/>
      </w:r>
      <w:r w:rsidR="0042686D">
        <w:rPr>
          <w:rFonts w:ascii="Times New Roman" w:hAnsi="Times New Roman"/>
          <w:i/>
          <w:color w:val="999999"/>
          <w:sz w:val="24"/>
          <w:szCs w:val="24"/>
        </w:rPr>
        <w:tab/>
      </w:r>
      <w:r w:rsidR="0042686D">
        <w:rPr>
          <w:rFonts w:ascii="Times New Roman" w:hAnsi="Times New Roman"/>
          <w:i/>
          <w:color w:val="999999"/>
          <w:sz w:val="24"/>
          <w:szCs w:val="24"/>
        </w:rPr>
        <w:tab/>
      </w:r>
      <w:r w:rsidR="0042686D">
        <w:rPr>
          <w:rFonts w:ascii="Times New Roman" w:hAnsi="Times New Roman"/>
          <w:i/>
          <w:color w:val="999999"/>
          <w:sz w:val="24"/>
          <w:szCs w:val="24"/>
        </w:rPr>
        <w:tab/>
      </w:r>
      <w:r w:rsidR="0042686D">
        <w:rPr>
          <w:rFonts w:ascii="Times New Roman" w:hAnsi="Times New Roman"/>
          <w:i/>
          <w:color w:val="999999"/>
          <w:sz w:val="24"/>
          <w:szCs w:val="24"/>
        </w:rPr>
        <w:tab/>
      </w:r>
      <w:r w:rsidR="0042686D">
        <w:rPr>
          <w:rFonts w:ascii="Times New Roman" w:hAnsi="Times New Roman"/>
          <w:i/>
          <w:color w:val="999999"/>
          <w:sz w:val="24"/>
          <w:szCs w:val="24"/>
        </w:rPr>
        <w:tab/>
      </w:r>
      <w:r w:rsidR="0042686D">
        <w:rPr>
          <w:rFonts w:ascii="Times New Roman" w:hAnsi="Times New Roman"/>
          <w:i/>
          <w:color w:val="999999"/>
          <w:sz w:val="24"/>
          <w:szCs w:val="24"/>
        </w:rPr>
        <w:tab/>
      </w:r>
      <w:r w:rsidR="00F6042A">
        <w:rPr>
          <w:rFonts w:ascii="Times New Roman" w:hAnsi="Times New Roman"/>
          <w:i/>
          <w:color w:val="999999"/>
          <w:sz w:val="24"/>
          <w:szCs w:val="24"/>
        </w:rPr>
        <w:t xml:space="preserve"> </w:t>
      </w:r>
    </w:p>
    <w:sectPr w:rsidR="000408F8" w:rsidRPr="00BF7439" w:rsidSect="00640201">
      <w:headerReference w:type="default" r:id="rId8"/>
      <w:footerReference w:type="default" r:id="rId9"/>
      <w:headerReference w:type="first" r:id="rId10"/>
      <w:footerReference w:type="first" r:id="rId11"/>
      <w:pgSz w:w="11906" w:h="16838" w:code="9"/>
      <w:pgMar w:top="720" w:right="720" w:bottom="720" w:left="720" w:header="709" w:footer="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A4B" w:rsidRDefault="00C21A4B" w:rsidP="00DB4A84">
      <w:r>
        <w:separator/>
      </w:r>
    </w:p>
  </w:endnote>
  <w:endnote w:type="continuationSeparator" w:id="0">
    <w:p w:rsidR="00C21A4B" w:rsidRDefault="00C21A4B" w:rsidP="00DB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CE-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5D" w:rsidRDefault="008F155D">
    <w:pPr>
      <w:pStyle w:val="Zpat"/>
      <w:pBdr>
        <w:top w:val="thinThickSmallGap" w:sz="24" w:space="1" w:color="622423" w:themeColor="accent2" w:themeShade="7F"/>
      </w:pBdr>
      <w:rPr>
        <w:rFonts w:asciiTheme="majorHAnsi" w:hAnsiTheme="majorHAnsi"/>
      </w:rPr>
    </w:pPr>
  </w:p>
  <w:p w:rsidR="008F155D" w:rsidRDefault="008F155D">
    <w:pPr>
      <w:pStyle w:val="Zpat"/>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Stránka </w:t>
    </w:r>
    <w:r>
      <w:fldChar w:fldCharType="begin"/>
    </w:r>
    <w:r>
      <w:instrText xml:space="preserve"> PAGE   \* MERGEFORMAT </w:instrText>
    </w:r>
    <w:r>
      <w:fldChar w:fldCharType="separate"/>
    </w:r>
    <w:r w:rsidR="00815CC1" w:rsidRPr="00815CC1">
      <w:rPr>
        <w:rFonts w:asciiTheme="majorHAnsi" w:hAnsiTheme="majorHAnsi"/>
        <w:noProof/>
      </w:rPr>
      <w:t>7</w:t>
    </w:r>
    <w:r>
      <w:rPr>
        <w:rFonts w:asciiTheme="majorHAnsi" w:hAnsiTheme="majorHAnsi"/>
        <w:noProof/>
      </w:rPr>
      <w:fldChar w:fldCharType="end"/>
    </w:r>
  </w:p>
  <w:p w:rsidR="009E0CCD" w:rsidRPr="009E0CCD" w:rsidRDefault="009E0CCD" w:rsidP="009E0CCD">
    <w:pPr>
      <w:spacing w:after="200" w:line="276" w:lineRule="auto"/>
      <w:rPr>
        <w:rFonts w:eastAsia="Calibri"/>
        <w:i/>
        <w:color w:val="0070C0"/>
        <w:sz w:val="16"/>
        <w:szCs w:val="16"/>
      </w:rPr>
    </w:pPr>
    <w:r>
      <w:rPr>
        <w:rFonts w:ascii="Times New Roman" w:eastAsia="Calibri" w:hAnsi="Times New Roman"/>
        <w:i/>
        <w:color w:val="0070C0"/>
        <w:sz w:val="18"/>
        <w:szCs w:val="18"/>
      </w:rPr>
      <w:t xml:space="preserve"> </w:t>
    </w:r>
    <w:r w:rsidRPr="009E0CCD">
      <w:rPr>
        <w:i/>
        <w:color w:val="0070C0"/>
        <w:sz w:val="16"/>
        <w:szCs w:val="16"/>
      </w:rPr>
      <w:t>„</w:t>
    </w:r>
    <w:r w:rsidRPr="009E0CCD">
      <w:rPr>
        <w:rFonts w:eastAsia="Calibri"/>
        <w:i/>
        <w:color w:val="0070C0"/>
        <w:sz w:val="16"/>
        <w:szCs w:val="16"/>
      </w:rPr>
      <w:t xml:space="preserve">Oprava havarijního stavu chodníků na ul. Bartošově k autobusovým zastávkám MHD“. </w:t>
    </w:r>
  </w:p>
  <w:p w:rsidR="00375188" w:rsidRPr="00375188" w:rsidRDefault="00375188" w:rsidP="00375188">
    <w:pPr>
      <w:spacing w:after="200" w:line="276" w:lineRule="auto"/>
      <w:rPr>
        <w:rFonts w:ascii="Times New Roman" w:eastAsia="Calibri" w:hAnsi="Times New Roman"/>
        <w:i/>
        <w:color w:val="0070C0"/>
        <w:sz w:val="18"/>
        <w:szCs w:val="18"/>
      </w:rPr>
    </w:pPr>
  </w:p>
  <w:p w:rsidR="008F155D" w:rsidRPr="00FD1586" w:rsidRDefault="008F155D" w:rsidP="00FD1586">
    <w:pPr>
      <w:pStyle w:val="Zpat"/>
      <w:tabs>
        <w:tab w:val="clear" w:pos="4536"/>
        <w:tab w:val="clear" w:pos="9072"/>
        <w:tab w:val="center" w:pos="180"/>
        <w:tab w:val="left" w:pos="3060"/>
      </w:tabs>
      <w:ind w:left="-28" w:hanging="539"/>
      <w:rPr>
        <w:rStyle w:val="slostrnky"/>
        <w:rFonts w:cs="Arial"/>
        <w:color w:val="003C69"/>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CD" w:rsidRPr="009E0CCD" w:rsidRDefault="009E0CCD" w:rsidP="009E0CCD">
    <w:pPr>
      <w:spacing w:after="200" w:line="276" w:lineRule="auto"/>
      <w:rPr>
        <w:rFonts w:eastAsia="Calibri"/>
        <w:i/>
        <w:color w:val="0070C0"/>
        <w:sz w:val="16"/>
        <w:szCs w:val="16"/>
      </w:rPr>
    </w:pPr>
    <w:r w:rsidRPr="009E0CCD">
      <w:rPr>
        <w:rFonts w:ascii="Times New Roman" w:eastAsia="Calibri" w:hAnsi="Times New Roman"/>
        <w:i/>
        <w:color w:val="0070C0"/>
        <w:sz w:val="16"/>
        <w:szCs w:val="16"/>
      </w:rPr>
      <w:t xml:space="preserve"> </w:t>
    </w:r>
    <w:r w:rsidRPr="009E0CCD">
      <w:rPr>
        <w:i/>
        <w:color w:val="0070C0"/>
        <w:sz w:val="16"/>
        <w:szCs w:val="16"/>
      </w:rPr>
      <w:t>„</w:t>
    </w:r>
    <w:r w:rsidRPr="009E0CCD">
      <w:rPr>
        <w:rFonts w:eastAsia="Calibri"/>
        <w:i/>
        <w:color w:val="0070C0"/>
        <w:sz w:val="16"/>
        <w:szCs w:val="16"/>
      </w:rPr>
      <w:t xml:space="preserve">Oprava havarijního stavu chodníků na ul. Bartošově k autobusovým zastávkám MHD“. </w:t>
    </w:r>
  </w:p>
  <w:p w:rsidR="00375188" w:rsidRPr="00375188" w:rsidRDefault="00375188" w:rsidP="00375188">
    <w:pPr>
      <w:spacing w:after="200" w:line="276" w:lineRule="auto"/>
      <w:rPr>
        <w:rFonts w:ascii="Times New Roman" w:eastAsia="Calibri" w:hAnsi="Times New Roman"/>
        <w:i/>
        <w:color w:val="0070C0"/>
        <w:sz w:val="18"/>
        <w:szCs w:val="18"/>
      </w:rPr>
    </w:pPr>
  </w:p>
  <w:p w:rsidR="00375188" w:rsidRDefault="003751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A4B" w:rsidRDefault="00C21A4B" w:rsidP="00DB4A84">
      <w:r>
        <w:separator/>
      </w:r>
    </w:p>
  </w:footnote>
  <w:footnote w:type="continuationSeparator" w:id="0">
    <w:p w:rsidR="00C21A4B" w:rsidRDefault="00C21A4B" w:rsidP="00DB4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5D" w:rsidRPr="00640201" w:rsidRDefault="00640201" w:rsidP="00F6027A">
    <w:pPr>
      <w:tabs>
        <w:tab w:val="left" w:pos="0"/>
        <w:tab w:val="left" w:leader="underscore" w:pos="4706"/>
        <w:tab w:val="left" w:pos="4990"/>
        <w:tab w:val="left" w:leader="underscore" w:pos="9639"/>
      </w:tabs>
      <w:jc w:val="center"/>
      <w:rPr>
        <w:rFonts w:ascii="Times New Roman" w:hAnsi="Times New Roman"/>
        <w:b/>
        <w:color w:val="0070C0"/>
      </w:rPr>
    </w:pPr>
    <w:r>
      <w:rPr>
        <w:rFonts w:ascii="Times New Roman" w:hAnsi="Times New Roman"/>
        <w:color w:val="0070C0"/>
      </w:rPr>
      <w:t xml:space="preserve"> </w:t>
    </w:r>
  </w:p>
  <w:p w:rsidR="008F155D" w:rsidRPr="00640201" w:rsidRDefault="008F155D" w:rsidP="00F6027A">
    <w:pPr>
      <w:tabs>
        <w:tab w:val="left" w:pos="0"/>
        <w:tab w:val="left" w:leader="underscore" w:pos="4706"/>
        <w:tab w:val="left" w:pos="4990"/>
        <w:tab w:val="left" w:leader="underscore" w:pos="9639"/>
      </w:tabs>
      <w:rPr>
        <w:rFonts w:ascii="Times New Roman" w:hAnsi="Times New Roman"/>
        <w:color w:val="0070C0"/>
        <w:sz w:val="18"/>
        <w:szCs w:val="18"/>
      </w:rPr>
    </w:pPr>
    <w:r w:rsidRPr="00640201">
      <w:rPr>
        <w:rFonts w:ascii="Times New Roman" w:hAnsi="Times New Roman"/>
        <w:b/>
        <w:color w:val="0070C0"/>
      </w:rPr>
      <w:t xml:space="preserve">                                                                                              </w:t>
    </w:r>
    <w:r w:rsidRPr="00640201">
      <w:rPr>
        <w:rFonts w:ascii="Times New Roman" w:hAnsi="Times New Roman"/>
        <w:color w:val="0070C0"/>
      </w:rPr>
      <w:t xml:space="preserve">                                                      </w:t>
    </w:r>
  </w:p>
  <w:p w:rsidR="008F155D" w:rsidRDefault="008F155D">
    <w:pPr>
      <w:pStyle w:val="Zhlav"/>
    </w:pPr>
  </w:p>
  <w:p w:rsidR="008F155D" w:rsidRPr="00CA7728" w:rsidRDefault="008F155D" w:rsidP="002025E9">
    <w:pPr>
      <w:pStyle w:val="Zhlav"/>
      <w:tabs>
        <w:tab w:val="clear" w:pos="4536"/>
        <w:tab w:val="clear" w:pos="9072"/>
      </w:tabs>
      <w:rPr>
        <w:rFonts w:cs="Arial"/>
        <w:noProof/>
        <w:color w:val="003C6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01" w:rsidRPr="00640201" w:rsidRDefault="00640201">
    <w:pPr>
      <w:pStyle w:val="Zhlav"/>
      <w:rPr>
        <w:color w:val="0070C0"/>
        <w:sz w:val="16"/>
        <w:szCs w:val="16"/>
      </w:rPr>
    </w:pPr>
    <w:r w:rsidRPr="00640201">
      <w:rPr>
        <w:color w:val="0070C0"/>
        <w:sz w:val="16"/>
        <w:szCs w:val="16"/>
      </w:rPr>
      <w:t>Smlouva  o dílo na  stavební práce</w:t>
    </w:r>
    <w:r w:rsidR="00197C41">
      <w:rPr>
        <w:color w:val="0070C0"/>
        <w:sz w:val="16"/>
        <w:szCs w:val="16"/>
      </w:rPr>
      <w:t xml:space="preserve"> – </w:t>
    </w:r>
    <w:r w:rsidR="00197C41" w:rsidRPr="00375188">
      <w:rPr>
        <w:color w:val="FF0000"/>
        <w:sz w:val="16"/>
        <w:szCs w:val="16"/>
      </w:rPr>
      <w:t xml:space="preserve">požadavky na  obsah smlouvy o dílo </w:t>
    </w:r>
    <w:r w:rsidRPr="00640201">
      <w:rPr>
        <w:color w:val="0070C0"/>
        <w:sz w:val="16"/>
        <w:szCs w:val="16"/>
      </w:rPr>
      <w:tab/>
    </w:r>
    <w:r w:rsidR="00375188">
      <w:rPr>
        <w:color w:val="0070C0"/>
        <w:sz w:val="16"/>
        <w:szCs w:val="16"/>
      </w:rPr>
      <w:t>VZ MR 3/2018</w:t>
    </w:r>
    <w:r w:rsidRPr="00640201">
      <w:rPr>
        <w:color w:val="0070C0"/>
        <w:sz w:val="16"/>
        <w:szCs w:val="16"/>
      </w:rPr>
      <w:t xml:space="preserve">                            </w:t>
    </w:r>
    <w:r>
      <w:rPr>
        <w:color w:val="0070C0"/>
        <w:sz w:val="16"/>
        <w:szCs w:val="16"/>
      </w:rPr>
      <w:tab/>
    </w:r>
    <w:r w:rsidR="00197C41">
      <w:rPr>
        <w:color w:val="0070C0"/>
        <w:sz w:val="16"/>
        <w:szCs w:val="16"/>
      </w:rPr>
      <w:t xml:space="preserve"> </w:t>
    </w:r>
  </w:p>
  <w:p w:rsidR="00640201" w:rsidRPr="00640201" w:rsidRDefault="00640201">
    <w:pPr>
      <w:pStyle w:val="Zhlav"/>
      <w:rPr>
        <w:color w:val="0070C0"/>
        <w:sz w:val="16"/>
        <w:szCs w:val="16"/>
      </w:rPr>
    </w:pPr>
    <w:r w:rsidRPr="00640201">
      <w:rPr>
        <w:color w:val="0070C0"/>
        <w:sz w:val="16"/>
        <w:szCs w:val="16"/>
      </w:rPr>
      <w:tab/>
      <w:t xml:space="preserve">                         </w:t>
    </w:r>
    <w:r>
      <w:rPr>
        <w:color w:val="0070C0"/>
        <w:sz w:val="16"/>
        <w:szCs w:val="16"/>
      </w:rPr>
      <w:t xml:space="preserve">                                                                                                                                                             </w:t>
    </w:r>
    <w:r w:rsidR="00197C41">
      <w:rPr>
        <w:color w:val="0070C0"/>
        <w:sz w:val="16"/>
        <w:szCs w:val="16"/>
      </w:rPr>
      <w:t xml:space="preserve"> </w:t>
    </w:r>
    <w:r w:rsidRPr="00640201">
      <w:rPr>
        <w:color w:val="0070C0"/>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7FD"/>
    <w:multiLevelType w:val="hybridMultilevel"/>
    <w:tmpl w:val="6F684650"/>
    <w:lvl w:ilvl="0" w:tplc="2C30A960">
      <w:start w:val="3"/>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170634"/>
    <w:multiLevelType w:val="singleLevel"/>
    <w:tmpl w:val="D64220F8"/>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2" w15:restartNumberingAfterBreak="0">
    <w:nsid w:val="0B6E2459"/>
    <w:multiLevelType w:val="hybridMultilevel"/>
    <w:tmpl w:val="1FC63652"/>
    <w:lvl w:ilvl="0" w:tplc="336652FA">
      <w:start w:val="1"/>
      <w:numFmt w:val="decimal"/>
      <w:lvlText w:val="%1."/>
      <w:lvlJc w:val="left"/>
      <w:pPr>
        <w:tabs>
          <w:tab w:val="num" w:pos="397"/>
        </w:tabs>
        <w:ind w:left="397" w:hanging="397"/>
      </w:pPr>
      <w:rPr>
        <w:rFonts w:cs="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2D2F81"/>
    <w:multiLevelType w:val="singleLevel"/>
    <w:tmpl w:val="AFF85A5A"/>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4" w15:restartNumberingAfterBreak="0">
    <w:nsid w:val="11DB3E19"/>
    <w:multiLevelType w:val="hybridMultilevel"/>
    <w:tmpl w:val="F8AA23AC"/>
    <w:lvl w:ilvl="0" w:tplc="81589040">
      <w:start w:val="1"/>
      <w:numFmt w:val="decimal"/>
      <w:lvlText w:val="%1."/>
      <w:lvlJc w:val="left"/>
      <w:pPr>
        <w:tabs>
          <w:tab w:val="num" w:pos="720"/>
        </w:tabs>
        <w:ind w:left="720" w:hanging="360"/>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FC7151"/>
    <w:multiLevelType w:val="hybridMultilevel"/>
    <w:tmpl w:val="6D6EB7F6"/>
    <w:lvl w:ilvl="0" w:tplc="013A87E0">
      <w:start w:val="1"/>
      <w:numFmt w:val="decimal"/>
      <w:lvlText w:val="%1."/>
      <w:lvlJc w:val="left"/>
      <w:pPr>
        <w:tabs>
          <w:tab w:val="num" w:pos="360"/>
        </w:tabs>
        <w:ind w:left="360" w:hanging="360"/>
      </w:pPr>
      <w:rPr>
        <w:rFonts w:ascii="Times New Roman" w:hAnsi="Times New Roman"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D3B1CB1"/>
    <w:multiLevelType w:val="singleLevel"/>
    <w:tmpl w:val="A04C0E9E"/>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7" w15:restartNumberingAfterBreak="0">
    <w:nsid w:val="208C4830"/>
    <w:multiLevelType w:val="hybridMultilevel"/>
    <w:tmpl w:val="3EDCF70C"/>
    <w:lvl w:ilvl="0" w:tplc="78725098">
      <w:start w:val="1"/>
      <w:numFmt w:val="lowerLetter"/>
      <w:lvlText w:val="%1)"/>
      <w:lvlJc w:val="left"/>
      <w:pPr>
        <w:tabs>
          <w:tab w:val="num" w:pos="794"/>
        </w:tabs>
        <w:ind w:left="794" w:hanging="39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3A05DB9"/>
    <w:multiLevelType w:val="singleLevel"/>
    <w:tmpl w:val="6CA6976A"/>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9" w15:restartNumberingAfterBreak="0">
    <w:nsid w:val="25461A69"/>
    <w:multiLevelType w:val="singleLevel"/>
    <w:tmpl w:val="7758EFEE"/>
    <w:lvl w:ilvl="0">
      <w:start w:val="2"/>
      <w:numFmt w:val="decimal"/>
      <w:lvlText w:val="%1."/>
      <w:lvlJc w:val="left"/>
      <w:pPr>
        <w:tabs>
          <w:tab w:val="num" w:pos="360"/>
        </w:tabs>
        <w:ind w:left="360" w:hanging="360"/>
      </w:pPr>
      <w:rPr>
        <w:b/>
        <w:i w:val="0"/>
        <w:sz w:val="22"/>
        <w:szCs w:val="22"/>
      </w:rPr>
    </w:lvl>
  </w:abstractNum>
  <w:abstractNum w:abstractNumId="10" w15:restartNumberingAfterBreak="0">
    <w:nsid w:val="28A6328E"/>
    <w:multiLevelType w:val="singleLevel"/>
    <w:tmpl w:val="1722E8BA"/>
    <w:lvl w:ilvl="0">
      <w:start w:val="1"/>
      <w:numFmt w:val="decimal"/>
      <w:lvlText w:val="%1."/>
      <w:lvlJc w:val="left"/>
      <w:pPr>
        <w:tabs>
          <w:tab w:val="num" w:pos="6031"/>
        </w:tabs>
        <w:ind w:left="6031" w:hanging="360"/>
      </w:pPr>
      <w:rPr>
        <w:rFonts w:ascii="Times New Roman" w:hAnsi="Times New Roman" w:hint="default"/>
        <w:b/>
        <w:i w:val="0"/>
        <w:color w:val="auto"/>
        <w:sz w:val="22"/>
        <w:szCs w:val="22"/>
      </w:rPr>
    </w:lvl>
  </w:abstractNum>
  <w:abstractNum w:abstractNumId="11" w15:restartNumberingAfterBreak="0">
    <w:nsid w:val="2A31451D"/>
    <w:multiLevelType w:val="hybridMultilevel"/>
    <w:tmpl w:val="C27241AA"/>
    <w:lvl w:ilvl="0" w:tplc="9006DD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2ADD16F1"/>
    <w:multiLevelType w:val="singleLevel"/>
    <w:tmpl w:val="AAFAE93E"/>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3" w15:restartNumberingAfterBreak="0">
    <w:nsid w:val="2D695EA7"/>
    <w:multiLevelType w:val="hybridMultilevel"/>
    <w:tmpl w:val="02D038D2"/>
    <w:lvl w:ilvl="0" w:tplc="FE780D90">
      <w:start w:val="1"/>
      <w:numFmt w:val="lowerLetter"/>
      <w:lvlText w:val="%1)"/>
      <w:lvlJc w:val="left"/>
      <w:pPr>
        <w:tabs>
          <w:tab w:val="num" w:pos="680"/>
        </w:tabs>
        <w:ind w:left="680" w:hanging="283"/>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2E12373"/>
    <w:multiLevelType w:val="singleLevel"/>
    <w:tmpl w:val="5F8A8B86"/>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5" w15:restartNumberingAfterBreak="0">
    <w:nsid w:val="34486B99"/>
    <w:multiLevelType w:val="singleLevel"/>
    <w:tmpl w:val="713EE9F6"/>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6" w15:restartNumberingAfterBreak="0">
    <w:nsid w:val="37591B78"/>
    <w:multiLevelType w:val="multilevel"/>
    <w:tmpl w:val="E4FE8E5E"/>
    <w:lvl w:ilvl="0">
      <w:start w:val="2"/>
      <w:numFmt w:val="decimal"/>
      <w:lvlText w:val="%1"/>
      <w:lvlJc w:val="left"/>
      <w:pPr>
        <w:ind w:left="360" w:hanging="360"/>
      </w:pPr>
      <w:rPr>
        <w:rFonts w:hint="default"/>
      </w:rPr>
    </w:lvl>
    <w:lvl w:ilvl="1">
      <w:start w:val="3"/>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8696" w:hanging="1440"/>
      </w:pPr>
      <w:rPr>
        <w:rFonts w:hint="default"/>
      </w:rPr>
    </w:lvl>
  </w:abstractNum>
  <w:abstractNum w:abstractNumId="17" w15:restartNumberingAfterBreak="0">
    <w:nsid w:val="37725A39"/>
    <w:multiLevelType w:val="hybridMultilevel"/>
    <w:tmpl w:val="16FC0A8C"/>
    <w:lvl w:ilvl="0" w:tplc="511E66A4">
      <w:start w:val="1"/>
      <w:numFmt w:val="bullet"/>
      <w:lvlText w:val="-"/>
      <w:lvlJc w:val="left"/>
      <w:pPr>
        <w:tabs>
          <w:tab w:val="num" w:pos="1021"/>
        </w:tabs>
        <w:ind w:left="1021" w:hanging="22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48320B"/>
    <w:multiLevelType w:val="hybridMultilevel"/>
    <w:tmpl w:val="24E01094"/>
    <w:lvl w:ilvl="0" w:tplc="8D06C8EC">
      <w:numFmt w:val="bullet"/>
      <w:lvlText w:val="-"/>
      <w:lvlJc w:val="left"/>
      <w:pPr>
        <w:tabs>
          <w:tab w:val="num" w:pos="567"/>
        </w:tabs>
        <w:ind w:left="567" w:hanging="20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7B635A"/>
    <w:multiLevelType w:val="hybridMultilevel"/>
    <w:tmpl w:val="9D8C727C"/>
    <w:lvl w:ilvl="0" w:tplc="77E2BB66">
      <w:start w:val="3"/>
      <w:numFmt w:val="decimal"/>
      <w:lvlText w:val="%1."/>
      <w:lvlJc w:val="left"/>
      <w:pPr>
        <w:ind w:left="757" w:hanging="360"/>
      </w:pPr>
      <w:rPr>
        <w:rFonts w:hint="default"/>
        <w:b/>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0" w15:restartNumberingAfterBreak="0">
    <w:nsid w:val="41FC2237"/>
    <w:multiLevelType w:val="multilevel"/>
    <w:tmpl w:val="70A61540"/>
    <w:lvl w:ilvl="0">
      <w:start w:val="1"/>
      <w:numFmt w:val="none"/>
      <w:lvlText w:val=""/>
      <w:lvlJc w:val="left"/>
      <w:pPr>
        <w:tabs>
          <w:tab w:val="num" w:pos="0"/>
        </w:tabs>
        <w:ind w:left="0" w:firstLine="0"/>
      </w:pPr>
      <w:rPr>
        <w:b/>
        <w:i w:val="0"/>
        <w:sz w:val="22"/>
      </w:rPr>
    </w:lvl>
    <w:lvl w:ilvl="1">
      <w:start w:val="1"/>
      <w:numFmt w:val="upperRoman"/>
      <w:lvlText w:val="čl.%2."/>
      <w:lvlJc w:val="left"/>
      <w:pPr>
        <w:tabs>
          <w:tab w:val="num" w:pos="284"/>
        </w:tabs>
        <w:ind w:left="284" w:firstLine="0"/>
      </w:pPr>
      <w:rPr>
        <w:rFonts w:ascii="Arial" w:hAnsi="Arial" w:cs="Times New Roman" w:hint="default"/>
        <w:b/>
        <w:i w:val="0"/>
        <w:sz w:val="24"/>
      </w:rPr>
    </w:lvl>
    <w:lvl w:ilvl="2">
      <w:start w:val="1"/>
      <w:numFmt w:val="decimal"/>
      <w:lvlText w:val="%3."/>
      <w:lvlJc w:val="left"/>
      <w:pPr>
        <w:tabs>
          <w:tab w:val="num" w:pos="284"/>
        </w:tabs>
        <w:ind w:left="284" w:hanging="284"/>
      </w:pPr>
      <w:rPr>
        <w:rFonts w:ascii="Times New Roman" w:hAnsi="Times New Roman" w:cs="Times New Roman" w:hint="default"/>
        <w:b/>
        <w:i w:val="0"/>
        <w:sz w:val="22"/>
      </w:rPr>
    </w:lvl>
    <w:lvl w:ilvl="3">
      <w:start w:val="1"/>
      <w:numFmt w:val="lowerLetter"/>
      <w:lvlText w:val="%4)"/>
      <w:lvlJc w:val="left"/>
      <w:pPr>
        <w:tabs>
          <w:tab w:val="num" w:pos="1440"/>
        </w:tabs>
        <w:ind w:left="1440" w:hanging="360"/>
      </w:pPr>
      <w:rPr>
        <w:b w:val="0"/>
        <w:i w:val="0"/>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2864D85"/>
    <w:multiLevelType w:val="hybridMultilevel"/>
    <w:tmpl w:val="41F47CF4"/>
    <w:lvl w:ilvl="0" w:tplc="268C4C44">
      <w:start w:val="1"/>
      <w:numFmt w:val="lowerLetter"/>
      <w:lvlText w:val="%1)"/>
      <w:lvlJc w:val="left"/>
      <w:pPr>
        <w:tabs>
          <w:tab w:val="num" w:pos="794"/>
        </w:tabs>
        <w:ind w:left="794" w:hanging="397"/>
      </w:pPr>
      <w:rPr>
        <w:rFonts w:hint="default"/>
        <w:b w:val="0"/>
        <w:i w:val="0"/>
        <w:color w:val="auto"/>
        <w:sz w:val="24"/>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3D748E5"/>
    <w:multiLevelType w:val="hybridMultilevel"/>
    <w:tmpl w:val="85B6F624"/>
    <w:lvl w:ilvl="0" w:tplc="F8706EEA">
      <w:start w:val="12"/>
      <w:numFmt w:val="lowerLetter"/>
      <w:lvlText w:val="%1)"/>
      <w:lvlJc w:val="left"/>
      <w:pPr>
        <w:tabs>
          <w:tab w:val="num" w:pos="794"/>
        </w:tabs>
        <w:ind w:left="794"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F7960"/>
    <w:multiLevelType w:val="hybridMultilevel"/>
    <w:tmpl w:val="DF0A40D2"/>
    <w:lvl w:ilvl="0" w:tplc="4D78898E">
      <w:start w:val="6"/>
      <w:numFmt w:val="decimal"/>
      <w:lvlText w:val="%1."/>
      <w:lvlJc w:val="left"/>
      <w:pPr>
        <w:tabs>
          <w:tab w:val="num" w:pos="360"/>
        </w:tabs>
        <w:ind w:left="360" w:hanging="360"/>
      </w:pPr>
      <w:rPr>
        <w:rFonts w:ascii="Times New Roman" w:hAnsi="Times New Roman"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2867DC"/>
    <w:multiLevelType w:val="hybridMultilevel"/>
    <w:tmpl w:val="D2163DE4"/>
    <w:lvl w:ilvl="0" w:tplc="D88AD8A2">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493B2EA6"/>
    <w:multiLevelType w:val="singleLevel"/>
    <w:tmpl w:val="8B1E9402"/>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26" w15:restartNumberingAfterBreak="0">
    <w:nsid w:val="4A724CBF"/>
    <w:multiLevelType w:val="hybridMultilevel"/>
    <w:tmpl w:val="60C833DC"/>
    <w:lvl w:ilvl="0" w:tplc="1A8A9EA4">
      <w:start w:val="3"/>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8" w15:restartNumberingAfterBreak="0">
    <w:nsid w:val="53D54F02"/>
    <w:multiLevelType w:val="hybridMultilevel"/>
    <w:tmpl w:val="84F04B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657147"/>
    <w:multiLevelType w:val="multilevel"/>
    <w:tmpl w:val="EB6E5EC4"/>
    <w:lvl w:ilvl="0">
      <w:start w:val="2"/>
      <w:numFmt w:val="decimal"/>
      <w:isLgl/>
      <w:lvlText w:val="2.%1."/>
      <w:lvlJc w:val="left"/>
      <w:pPr>
        <w:tabs>
          <w:tab w:val="num" w:pos="360"/>
        </w:tabs>
        <w:ind w:left="360" w:hanging="360"/>
      </w:pPr>
      <w:rPr>
        <w:rFonts w:hint="default"/>
      </w:rPr>
    </w:lvl>
    <w:lvl w:ilvl="1">
      <w:start w:val="1"/>
      <w:numFmt w:val="decimal"/>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77438EE"/>
    <w:multiLevelType w:val="singleLevel"/>
    <w:tmpl w:val="46FA6770"/>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31" w15:restartNumberingAfterBreak="0">
    <w:nsid w:val="57A75B30"/>
    <w:multiLevelType w:val="multilevel"/>
    <w:tmpl w:val="B03EBA5A"/>
    <w:lvl w:ilvl="0">
      <w:start w:val="2"/>
      <w:numFmt w:val="decimal"/>
      <w:lvlText w:val="%1"/>
      <w:lvlJc w:val="left"/>
      <w:pPr>
        <w:ind w:left="360" w:hanging="360"/>
      </w:pPr>
      <w:rPr>
        <w:rFonts w:hint="default"/>
      </w:rPr>
    </w:lvl>
    <w:lvl w:ilvl="1">
      <w:start w:val="2"/>
      <w:numFmt w:val="decimal"/>
      <w:lvlText w:val="%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32" w15:restartNumberingAfterBreak="0">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33" w15:restartNumberingAfterBreak="0">
    <w:nsid w:val="5D6771D4"/>
    <w:multiLevelType w:val="hybridMultilevel"/>
    <w:tmpl w:val="8FCE4E54"/>
    <w:lvl w:ilvl="0" w:tplc="4192E026">
      <w:start w:val="1"/>
      <w:numFmt w:val="decimal"/>
      <w:lvlText w:val="%1."/>
      <w:lvlJc w:val="left"/>
      <w:pPr>
        <w:tabs>
          <w:tab w:val="num" w:pos="397"/>
        </w:tabs>
        <w:ind w:left="397" w:hanging="397"/>
      </w:pPr>
      <w:rPr>
        <w:rFonts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3D369AE"/>
    <w:multiLevelType w:val="multilevel"/>
    <w:tmpl w:val="FF10C1E4"/>
    <w:lvl w:ilvl="0">
      <w:start w:val="2"/>
      <w:numFmt w:val="decimal"/>
      <w:lvlText w:val="%1"/>
      <w:lvlJc w:val="left"/>
      <w:pPr>
        <w:ind w:left="360" w:hanging="360"/>
      </w:pPr>
      <w:rPr>
        <w:rFonts w:hint="default"/>
      </w:rPr>
    </w:lvl>
    <w:lvl w:ilvl="1">
      <w:start w:val="2"/>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8696" w:hanging="1440"/>
      </w:pPr>
      <w:rPr>
        <w:rFonts w:hint="default"/>
      </w:rPr>
    </w:lvl>
  </w:abstractNum>
  <w:abstractNum w:abstractNumId="35" w15:restartNumberingAfterBreak="0">
    <w:nsid w:val="64A3091D"/>
    <w:multiLevelType w:val="hybridMultilevel"/>
    <w:tmpl w:val="8A22BB98"/>
    <w:lvl w:ilvl="0" w:tplc="5E24231C">
      <w:start w:val="1"/>
      <w:numFmt w:val="decimal"/>
      <w:lvlText w:val="%1."/>
      <w:lvlJc w:val="left"/>
      <w:pPr>
        <w:tabs>
          <w:tab w:val="num" w:pos="284"/>
        </w:tabs>
        <w:ind w:left="284" w:hanging="284"/>
      </w:pPr>
      <w:rPr>
        <w:rFonts w:hint="default"/>
      </w:rPr>
    </w:lvl>
    <w:lvl w:ilvl="1" w:tplc="CF82270C">
      <w:start w:val="1"/>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760216"/>
    <w:multiLevelType w:val="hybridMultilevel"/>
    <w:tmpl w:val="4DD2C1FE"/>
    <w:lvl w:ilvl="0" w:tplc="A4143E2A">
      <w:start w:val="2"/>
      <w:numFmt w:val="bullet"/>
      <w:lvlText w:val="-"/>
      <w:lvlJc w:val="left"/>
      <w:pPr>
        <w:tabs>
          <w:tab w:val="num" w:pos="1021"/>
        </w:tabs>
        <w:ind w:left="1021" w:hanging="114"/>
      </w:pPr>
      <w:rPr>
        <w:rFonts w:ascii="Times New Roman" w:eastAsia="Times New Roman" w:hAnsi="Times New Roman" w:cs="Times New Roman" w:hint="default"/>
      </w:rPr>
    </w:lvl>
    <w:lvl w:ilvl="1" w:tplc="04050003">
      <w:start w:val="1"/>
      <w:numFmt w:val="bullet"/>
      <w:lvlText w:val="o"/>
      <w:lvlJc w:val="left"/>
      <w:pPr>
        <w:tabs>
          <w:tab w:val="num" w:pos="3342"/>
        </w:tabs>
        <w:ind w:left="3342" w:hanging="360"/>
      </w:pPr>
      <w:rPr>
        <w:rFonts w:ascii="Courier New" w:hAnsi="Courier New" w:cs="Courier New" w:hint="default"/>
      </w:rPr>
    </w:lvl>
    <w:lvl w:ilvl="2" w:tplc="04050005">
      <w:start w:val="1"/>
      <w:numFmt w:val="bullet"/>
      <w:lvlText w:val=""/>
      <w:lvlJc w:val="left"/>
      <w:pPr>
        <w:tabs>
          <w:tab w:val="num" w:pos="4062"/>
        </w:tabs>
        <w:ind w:left="4062" w:hanging="360"/>
      </w:pPr>
      <w:rPr>
        <w:rFonts w:ascii="Wingdings" w:hAnsi="Wingdings" w:cs="Wingdings" w:hint="default"/>
      </w:rPr>
    </w:lvl>
    <w:lvl w:ilvl="3" w:tplc="04050001">
      <w:start w:val="1"/>
      <w:numFmt w:val="bullet"/>
      <w:lvlText w:val=""/>
      <w:lvlJc w:val="left"/>
      <w:pPr>
        <w:tabs>
          <w:tab w:val="num" w:pos="4782"/>
        </w:tabs>
        <w:ind w:left="4782" w:hanging="360"/>
      </w:pPr>
      <w:rPr>
        <w:rFonts w:ascii="Symbol" w:hAnsi="Symbol" w:cs="Symbol" w:hint="default"/>
      </w:rPr>
    </w:lvl>
    <w:lvl w:ilvl="4" w:tplc="04050003">
      <w:start w:val="1"/>
      <w:numFmt w:val="bullet"/>
      <w:lvlText w:val="o"/>
      <w:lvlJc w:val="left"/>
      <w:pPr>
        <w:tabs>
          <w:tab w:val="num" w:pos="5502"/>
        </w:tabs>
        <w:ind w:left="5502" w:hanging="360"/>
      </w:pPr>
      <w:rPr>
        <w:rFonts w:ascii="Courier New" w:hAnsi="Courier New" w:cs="Courier New" w:hint="default"/>
      </w:rPr>
    </w:lvl>
    <w:lvl w:ilvl="5" w:tplc="04050005">
      <w:start w:val="1"/>
      <w:numFmt w:val="bullet"/>
      <w:lvlText w:val=""/>
      <w:lvlJc w:val="left"/>
      <w:pPr>
        <w:tabs>
          <w:tab w:val="num" w:pos="6222"/>
        </w:tabs>
        <w:ind w:left="6222" w:hanging="360"/>
      </w:pPr>
      <w:rPr>
        <w:rFonts w:ascii="Wingdings" w:hAnsi="Wingdings" w:cs="Wingdings" w:hint="default"/>
      </w:rPr>
    </w:lvl>
    <w:lvl w:ilvl="6" w:tplc="04050001">
      <w:start w:val="1"/>
      <w:numFmt w:val="bullet"/>
      <w:lvlText w:val=""/>
      <w:lvlJc w:val="left"/>
      <w:pPr>
        <w:tabs>
          <w:tab w:val="num" w:pos="6942"/>
        </w:tabs>
        <w:ind w:left="6942" w:hanging="360"/>
      </w:pPr>
      <w:rPr>
        <w:rFonts w:ascii="Symbol" w:hAnsi="Symbol" w:cs="Symbol" w:hint="default"/>
      </w:rPr>
    </w:lvl>
    <w:lvl w:ilvl="7" w:tplc="04050003">
      <w:start w:val="1"/>
      <w:numFmt w:val="bullet"/>
      <w:lvlText w:val="o"/>
      <w:lvlJc w:val="left"/>
      <w:pPr>
        <w:tabs>
          <w:tab w:val="num" w:pos="7662"/>
        </w:tabs>
        <w:ind w:left="7662" w:hanging="360"/>
      </w:pPr>
      <w:rPr>
        <w:rFonts w:ascii="Courier New" w:hAnsi="Courier New" w:cs="Courier New" w:hint="default"/>
      </w:rPr>
    </w:lvl>
    <w:lvl w:ilvl="8" w:tplc="04050005">
      <w:start w:val="1"/>
      <w:numFmt w:val="bullet"/>
      <w:lvlText w:val=""/>
      <w:lvlJc w:val="left"/>
      <w:pPr>
        <w:tabs>
          <w:tab w:val="num" w:pos="8382"/>
        </w:tabs>
        <w:ind w:left="8382" w:hanging="360"/>
      </w:pPr>
      <w:rPr>
        <w:rFonts w:ascii="Wingdings" w:hAnsi="Wingdings" w:cs="Wingdings" w:hint="default"/>
      </w:rPr>
    </w:lvl>
  </w:abstractNum>
  <w:abstractNum w:abstractNumId="37" w15:restartNumberingAfterBreak="0">
    <w:nsid w:val="7141249B"/>
    <w:multiLevelType w:val="hybridMultilevel"/>
    <w:tmpl w:val="A8041632"/>
    <w:lvl w:ilvl="0" w:tplc="8D488F0E">
      <w:start w:val="1"/>
      <w:numFmt w:val="decimal"/>
      <w:lvlText w:val="%1."/>
      <w:lvlJc w:val="left"/>
      <w:pPr>
        <w:ind w:left="420" w:hanging="360"/>
      </w:pPr>
      <w:rPr>
        <w:rFonts w:hint="default"/>
        <w:b/>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8" w15:restartNumberingAfterBreak="0">
    <w:nsid w:val="7B2C0C13"/>
    <w:multiLevelType w:val="hybridMultilevel"/>
    <w:tmpl w:val="E5548886"/>
    <w:lvl w:ilvl="0" w:tplc="DE8416C2">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7BBC21FD"/>
    <w:multiLevelType w:val="hybridMultilevel"/>
    <w:tmpl w:val="A3186330"/>
    <w:lvl w:ilvl="0" w:tplc="B0AAFC86">
      <w:start w:val="1"/>
      <w:numFmt w:val="decimal"/>
      <w:lvlText w:val="%1."/>
      <w:lvlJc w:val="left"/>
      <w:pPr>
        <w:tabs>
          <w:tab w:val="num" w:pos="360"/>
        </w:tabs>
        <w:ind w:left="360" w:hanging="360"/>
      </w:pPr>
      <w:rPr>
        <w:rFonts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BD02D1A"/>
    <w:multiLevelType w:val="hybridMultilevel"/>
    <w:tmpl w:val="05667FCE"/>
    <w:lvl w:ilvl="0" w:tplc="786C3488">
      <w:start w:val="1"/>
      <w:numFmt w:val="decimal"/>
      <w:lvlText w:val="%1."/>
      <w:lvlJc w:val="left"/>
      <w:pPr>
        <w:tabs>
          <w:tab w:val="num" w:pos="397"/>
        </w:tabs>
        <w:ind w:left="397" w:hanging="397"/>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FD4878"/>
    <w:multiLevelType w:val="singleLevel"/>
    <w:tmpl w:val="0ECE466A"/>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42" w15:restartNumberingAfterBreak="0">
    <w:nsid w:val="7D1974CA"/>
    <w:multiLevelType w:val="singleLevel"/>
    <w:tmpl w:val="A31030E0"/>
    <w:lvl w:ilvl="0">
      <w:start w:val="1"/>
      <w:numFmt w:val="lowerLetter"/>
      <w:lvlText w:val="%1)"/>
      <w:lvlJc w:val="left"/>
      <w:pPr>
        <w:tabs>
          <w:tab w:val="num" w:pos="680"/>
        </w:tabs>
        <w:ind w:left="680" w:hanging="283"/>
      </w:pPr>
      <w:rPr>
        <w:rFonts w:hint="default"/>
        <w:b w:val="0"/>
        <w:i w:val="0"/>
        <w:sz w:val="24"/>
      </w:rPr>
    </w:lvl>
  </w:abstractNum>
  <w:abstractNum w:abstractNumId="43" w15:restartNumberingAfterBreak="0">
    <w:nsid w:val="7D34110C"/>
    <w:multiLevelType w:val="singleLevel"/>
    <w:tmpl w:val="415E1106"/>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44" w15:restartNumberingAfterBreak="0">
    <w:nsid w:val="7ED75C9F"/>
    <w:multiLevelType w:val="hybridMultilevel"/>
    <w:tmpl w:val="BA029028"/>
    <w:lvl w:ilvl="0" w:tplc="E112F9BE">
      <w:start w:val="4"/>
      <w:numFmt w:val="decimal"/>
      <w:lvlText w:val="%1."/>
      <w:lvlJc w:val="left"/>
      <w:pPr>
        <w:tabs>
          <w:tab w:val="num" w:pos="360"/>
        </w:tabs>
        <w:ind w:left="360" w:hanging="360"/>
      </w:pPr>
      <w:rPr>
        <w:rFonts w:ascii="Times New Roman" w:hAnsi="Times New Roman"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3"/>
  </w:num>
  <w:num w:numId="4">
    <w:abstractNumId w:val="12"/>
  </w:num>
  <w:num w:numId="5">
    <w:abstractNumId w:val="14"/>
  </w:num>
  <w:num w:numId="6">
    <w:abstractNumId w:val="10"/>
  </w:num>
  <w:num w:numId="7">
    <w:abstractNumId w:val="41"/>
  </w:num>
  <w:num w:numId="8">
    <w:abstractNumId w:val="42"/>
  </w:num>
  <w:num w:numId="9">
    <w:abstractNumId w:val="25"/>
  </w:num>
  <w:num w:numId="10">
    <w:abstractNumId w:val="1"/>
  </w:num>
  <w:num w:numId="11">
    <w:abstractNumId w:val="43"/>
  </w:num>
  <w:num w:numId="12">
    <w:abstractNumId w:val="30"/>
  </w:num>
  <w:num w:numId="13">
    <w:abstractNumId w:val="15"/>
  </w:num>
  <w:num w:numId="14">
    <w:abstractNumId w:val="32"/>
  </w:num>
  <w:num w:numId="15">
    <w:abstractNumId w:val="8"/>
  </w:num>
  <w:num w:numId="16">
    <w:abstractNumId w:val="39"/>
  </w:num>
  <w:num w:numId="17">
    <w:abstractNumId w:val="27"/>
  </w:num>
  <w:num w:numId="18">
    <w:abstractNumId w:val="44"/>
  </w:num>
  <w:num w:numId="19">
    <w:abstractNumId w:val="23"/>
  </w:num>
  <w:num w:numId="20">
    <w:abstractNumId w:val="40"/>
  </w:num>
  <w:num w:numId="21">
    <w:abstractNumId w:val="7"/>
  </w:num>
  <w:num w:numId="22">
    <w:abstractNumId w:val="21"/>
  </w:num>
  <w:num w:numId="23">
    <w:abstractNumId w:val="33"/>
  </w:num>
  <w:num w:numId="24">
    <w:abstractNumId w:val="36"/>
  </w:num>
  <w:num w:numId="25">
    <w:abstractNumId w:val="29"/>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lvlText w:val="3.%2."/>
        <w:lvlJc w:val="left"/>
        <w:pPr>
          <w:tabs>
            <w:tab w:val="num" w:pos="794"/>
          </w:tabs>
          <w:ind w:left="794" w:hanging="510"/>
        </w:pPr>
        <w:rPr>
          <w:rFonts w:hint="default"/>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13"/>
  </w:num>
  <w:num w:numId="27">
    <w:abstractNumId w:val="17"/>
  </w:num>
  <w:num w:numId="28">
    <w:abstractNumId w:val="18"/>
  </w:num>
  <w:num w:numId="29">
    <w:abstractNumId w:val="35"/>
  </w:num>
  <w:num w:numId="30">
    <w:abstractNumId w:val="5"/>
  </w:num>
  <w:num w:numId="31">
    <w:abstractNumId w:val="22"/>
  </w:num>
  <w:num w:numId="32">
    <w:abstractNumId w:val="2"/>
  </w:num>
  <w:num w:numId="33">
    <w:abstractNumId w:val="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0"/>
  </w:num>
  <w:num w:numId="39">
    <w:abstractNumId w:val="34"/>
  </w:num>
  <w:num w:numId="40">
    <w:abstractNumId w:val="16"/>
  </w:num>
  <w:num w:numId="41">
    <w:abstractNumId w:val="31"/>
  </w:num>
  <w:num w:numId="42">
    <w:abstractNumId w:val="19"/>
  </w:num>
  <w:num w:numId="43">
    <w:abstractNumId w:val="37"/>
  </w:num>
  <w:num w:numId="44">
    <w:abstractNumId w:val="6"/>
    <w:lvlOverride w:ilvl="0">
      <w:startOverride w:val="1"/>
    </w:lvlOverride>
  </w:num>
  <w:num w:numId="45">
    <w:abstractNumId w:val="1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F2"/>
    <w:rsid w:val="00010653"/>
    <w:rsid w:val="000115D8"/>
    <w:rsid w:val="000360EE"/>
    <w:rsid w:val="000408F8"/>
    <w:rsid w:val="0004147D"/>
    <w:rsid w:val="0004203A"/>
    <w:rsid w:val="00042B5E"/>
    <w:rsid w:val="0006143A"/>
    <w:rsid w:val="00064762"/>
    <w:rsid w:val="000814CF"/>
    <w:rsid w:val="00081547"/>
    <w:rsid w:val="00083891"/>
    <w:rsid w:val="000871B5"/>
    <w:rsid w:val="00087A89"/>
    <w:rsid w:val="00091495"/>
    <w:rsid w:val="000950DF"/>
    <w:rsid w:val="000A0860"/>
    <w:rsid w:val="000B2483"/>
    <w:rsid w:val="000B745C"/>
    <w:rsid w:val="000C3E5D"/>
    <w:rsid w:val="000D29B3"/>
    <w:rsid w:val="000D34F7"/>
    <w:rsid w:val="000E228B"/>
    <w:rsid w:val="000F0228"/>
    <w:rsid w:val="000F373A"/>
    <w:rsid w:val="000F4020"/>
    <w:rsid w:val="00111D2C"/>
    <w:rsid w:val="00115062"/>
    <w:rsid w:val="0011685A"/>
    <w:rsid w:val="00126221"/>
    <w:rsid w:val="0012700F"/>
    <w:rsid w:val="001330FF"/>
    <w:rsid w:val="00134D66"/>
    <w:rsid w:val="0013666A"/>
    <w:rsid w:val="0014176D"/>
    <w:rsid w:val="00156937"/>
    <w:rsid w:val="00162AB7"/>
    <w:rsid w:val="0016591A"/>
    <w:rsid w:val="00165EB9"/>
    <w:rsid w:val="0016703E"/>
    <w:rsid w:val="00172DF1"/>
    <w:rsid w:val="00176F69"/>
    <w:rsid w:val="00182776"/>
    <w:rsid w:val="00191244"/>
    <w:rsid w:val="0019404E"/>
    <w:rsid w:val="00195455"/>
    <w:rsid w:val="001964FA"/>
    <w:rsid w:val="00197C41"/>
    <w:rsid w:val="001A0AE7"/>
    <w:rsid w:val="001A0F38"/>
    <w:rsid w:val="001A3192"/>
    <w:rsid w:val="001B027D"/>
    <w:rsid w:val="001B1DEE"/>
    <w:rsid w:val="001B58D9"/>
    <w:rsid w:val="001B64C5"/>
    <w:rsid w:val="001C30BE"/>
    <w:rsid w:val="001D003E"/>
    <w:rsid w:val="001D0C1E"/>
    <w:rsid w:val="001D0C92"/>
    <w:rsid w:val="001D5021"/>
    <w:rsid w:val="001E2054"/>
    <w:rsid w:val="001E648A"/>
    <w:rsid w:val="001E7D9C"/>
    <w:rsid w:val="001F6325"/>
    <w:rsid w:val="001F7568"/>
    <w:rsid w:val="002025E9"/>
    <w:rsid w:val="002142BC"/>
    <w:rsid w:val="002200BD"/>
    <w:rsid w:val="002339E2"/>
    <w:rsid w:val="00233F76"/>
    <w:rsid w:val="00241E03"/>
    <w:rsid w:val="00242557"/>
    <w:rsid w:val="0024530A"/>
    <w:rsid w:val="00245327"/>
    <w:rsid w:val="002501DA"/>
    <w:rsid w:val="00253B00"/>
    <w:rsid w:val="002566A9"/>
    <w:rsid w:val="0026694D"/>
    <w:rsid w:val="0027683F"/>
    <w:rsid w:val="002777A0"/>
    <w:rsid w:val="00290D0F"/>
    <w:rsid w:val="00290D4E"/>
    <w:rsid w:val="00295DEB"/>
    <w:rsid w:val="002A0AB1"/>
    <w:rsid w:val="002A0AC2"/>
    <w:rsid w:val="002A1950"/>
    <w:rsid w:val="002A40E8"/>
    <w:rsid w:val="002A75AA"/>
    <w:rsid w:val="002B3492"/>
    <w:rsid w:val="002B4B47"/>
    <w:rsid w:val="002B6253"/>
    <w:rsid w:val="002B7111"/>
    <w:rsid w:val="002D1183"/>
    <w:rsid w:val="002E1C4D"/>
    <w:rsid w:val="002E56D4"/>
    <w:rsid w:val="002F10E7"/>
    <w:rsid w:val="002F75F9"/>
    <w:rsid w:val="002F7BB9"/>
    <w:rsid w:val="00310D85"/>
    <w:rsid w:val="0031606A"/>
    <w:rsid w:val="003234B6"/>
    <w:rsid w:val="00333768"/>
    <w:rsid w:val="0033440F"/>
    <w:rsid w:val="00334E85"/>
    <w:rsid w:val="00336BE7"/>
    <w:rsid w:val="003458B9"/>
    <w:rsid w:val="00364905"/>
    <w:rsid w:val="0036729B"/>
    <w:rsid w:val="00375188"/>
    <w:rsid w:val="00375619"/>
    <w:rsid w:val="0038012F"/>
    <w:rsid w:val="00380C84"/>
    <w:rsid w:val="00382721"/>
    <w:rsid w:val="0038726A"/>
    <w:rsid w:val="003938AE"/>
    <w:rsid w:val="00395321"/>
    <w:rsid w:val="0039570B"/>
    <w:rsid w:val="00395D0D"/>
    <w:rsid w:val="00397CD9"/>
    <w:rsid w:val="003A4571"/>
    <w:rsid w:val="003A4E10"/>
    <w:rsid w:val="003B5138"/>
    <w:rsid w:val="003B593C"/>
    <w:rsid w:val="003B7618"/>
    <w:rsid w:val="003C403F"/>
    <w:rsid w:val="003C4A42"/>
    <w:rsid w:val="003C57D6"/>
    <w:rsid w:val="003C5E21"/>
    <w:rsid w:val="003D316B"/>
    <w:rsid w:val="003D7E93"/>
    <w:rsid w:val="003E1316"/>
    <w:rsid w:val="003E187D"/>
    <w:rsid w:val="003E5C4A"/>
    <w:rsid w:val="00407AFD"/>
    <w:rsid w:val="00414023"/>
    <w:rsid w:val="00416C25"/>
    <w:rsid w:val="00420B84"/>
    <w:rsid w:val="0042686D"/>
    <w:rsid w:val="004314C8"/>
    <w:rsid w:val="00432100"/>
    <w:rsid w:val="00435E95"/>
    <w:rsid w:val="00443FD6"/>
    <w:rsid w:val="0045179D"/>
    <w:rsid w:val="00453374"/>
    <w:rsid w:val="00454720"/>
    <w:rsid w:val="00467108"/>
    <w:rsid w:val="00476072"/>
    <w:rsid w:val="004778DC"/>
    <w:rsid w:val="00477CEB"/>
    <w:rsid w:val="00481DAC"/>
    <w:rsid w:val="004931D4"/>
    <w:rsid w:val="004940DD"/>
    <w:rsid w:val="00497AE0"/>
    <w:rsid w:val="004A3667"/>
    <w:rsid w:val="004A786B"/>
    <w:rsid w:val="004B445A"/>
    <w:rsid w:val="004B6249"/>
    <w:rsid w:val="004C4885"/>
    <w:rsid w:val="004D1F60"/>
    <w:rsid w:val="004D39C4"/>
    <w:rsid w:val="004E0F9C"/>
    <w:rsid w:val="004E160C"/>
    <w:rsid w:val="004E37FB"/>
    <w:rsid w:val="004E484D"/>
    <w:rsid w:val="004E5A81"/>
    <w:rsid w:val="004F7CB2"/>
    <w:rsid w:val="00513B20"/>
    <w:rsid w:val="00525685"/>
    <w:rsid w:val="005279FB"/>
    <w:rsid w:val="0053392C"/>
    <w:rsid w:val="005339B9"/>
    <w:rsid w:val="00535F65"/>
    <w:rsid w:val="005423E3"/>
    <w:rsid w:val="00542841"/>
    <w:rsid w:val="00551DEB"/>
    <w:rsid w:val="00565B82"/>
    <w:rsid w:val="00570970"/>
    <w:rsid w:val="005744EB"/>
    <w:rsid w:val="005764A3"/>
    <w:rsid w:val="005770B5"/>
    <w:rsid w:val="00577B2C"/>
    <w:rsid w:val="00582293"/>
    <w:rsid w:val="005823D8"/>
    <w:rsid w:val="0058499B"/>
    <w:rsid w:val="0058600D"/>
    <w:rsid w:val="00586A0E"/>
    <w:rsid w:val="00590A21"/>
    <w:rsid w:val="005910B2"/>
    <w:rsid w:val="00593E47"/>
    <w:rsid w:val="0059664A"/>
    <w:rsid w:val="00597CC9"/>
    <w:rsid w:val="005B0154"/>
    <w:rsid w:val="005B2A00"/>
    <w:rsid w:val="005B2A8C"/>
    <w:rsid w:val="005B4A9A"/>
    <w:rsid w:val="005B5FA4"/>
    <w:rsid w:val="005C1C18"/>
    <w:rsid w:val="005C2AB2"/>
    <w:rsid w:val="005C7DC8"/>
    <w:rsid w:val="005D033A"/>
    <w:rsid w:val="005D34E3"/>
    <w:rsid w:val="005D6DCE"/>
    <w:rsid w:val="005E4246"/>
    <w:rsid w:val="005E719B"/>
    <w:rsid w:val="00601F68"/>
    <w:rsid w:val="00604402"/>
    <w:rsid w:val="0060505A"/>
    <w:rsid w:val="00612089"/>
    <w:rsid w:val="00613C19"/>
    <w:rsid w:val="0061404D"/>
    <w:rsid w:val="00621523"/>
    <w:rsid w:val="00625BCE"/>
    <w:rsid w:val="00640201"/>
    <w:rsid w:val="00645D26"/>
    <w:rsid w:val="00645E07"/>
    <w:rsid w:val="00646521"/>
    <w:rsid w:val="0065334A"/>
    <w:rsid w:val="006537FF"/>
    <w:rsid w:val="00654432"/>
    <w:rsid w:val="00655060"/>
    <w:rsid w:val="006633C2"/>
    <w:rsid w:val="0066343D"/>
    <w:rsid w:val="00663607"/>
    <w:rsid w:val="00663929"/>
    <w:rsid w:val="006648D0"/>
    <w:rsid w:val="006674DD"/>
    <w:rsid w:val="006747D9"/>
    <w:rsid w:val="006751A3"/>
    <w:rsid w:val="00681350"/>
    <w:rsid w:val="00681A78"/>
    <w:rsid w:val="006863F9"/>
    <w:rsid w:val="00694D93"/>
    <w:rsid w:val="006A030A"/>
    <w:rsid w:val="006A62FD"/>
    <w:rsid w:val="006B0348"/>
    <w:rsid w:val="006B3CE0"/>
    <w:rsid w:val="006B7001"/>
    <w:rsid w:val="006C5F66"/>
    <w:rsid w:val="006E11CD"/>
    <w:rsid w:val="006E1ACE"/>
    <w:rsid w:val="006E4342"/>
    <w:rsid w:val="006E67AA"/>
    <w:rsid w:val="006F2579"/>
    <w:rsid w:val="007034FD"/>
    <w:rsid w:val="00711893"/>
    <w:rsid w:val="007152D8"/>
    <w:rsid w:val="00723D50"/>
    <w:rsid w:val="00727442"/>
    <w:rsid w:val="00727FCD"/>
    <w:rsid w:val="007363A9"/>
    <w:rsid w:val="007415E4"/>
    <w:rsid w:val="00743726"/>
    <w:rsid w:val="00747FB1"/>
    <w:rsid w:val="007543F3"/>
    <w:rsid w:val="0076250A"/>
    <w:rsid w:val="00767FE0"/>
    <w:rsid w:val="0077078C"/>
    <w:rsid w:val="00771F86"/>
    <w:rsid w:val="00773B12"/>
    <w:rsid w:val="00785ECE"/>
    <w:rsid w:val="00790BBA"/>
    <w:rsid w:val="00793D9C"/>
    <w:rsid w:val="007951C1"/>
    <w:rsid w:val="007A3F15"/>
    <w:rsid w:val="007A5E55"/>
    <w:rsid w:val="007A6B69"/>
    <w:rsid w:val="007A7BEF"/>
    <w:rsid w:val="007A7E55"/>
    <w:rsid w:val="007B0C4C"/>
    <w:rsid w:val="007B7BE7"/>
    <w:rsid w:val="007C5314"/>
    <w:rsid w:val="007C5ED8"/>
    <w:rsid w:val="007C6F4F"/>
    <w:rsid w:val="007D2BBC"/>
    <w:rsid w:val="007D504D"/>
    <w:rsid w:val="007D5E13"/>
    <w:rsid w:val="007D6D0B"/>
    <w:rsid w:val="007D7809"/>
    <w:rsid w:val="007E4504"/>
    <w:rsid w:val="007E47BF"/>
    <w:rsid w:val="007E4E16"/>
    <w:rsid w:val="007E546F"/>
    <w:rsid w:val="007E75E9"/>
    <w:rsid w:val="007F2A7C"/>
    <w:rsid w:val="007F5812"/>
    <w:rsid w:val="00801ABA"/>
    <w:rsid w:val="00815CC1"/>
    <w:rsid w:val="00817260"/>
    <w:rsid w:val="00840C54"/>
    <w:rsid w:val="008457E1"/>
    <w:rsid w:val="00845EF1"/>
    <w:rsid w:val="00852BA8"/>
    <w:rsid w:val="008538EB"/>
    <w:rsid w:val="00855927"/>
    <w:rsid w:val="0085714A"/>
    <w:rsid w:val="008638A6"/>
    <w:rsid w:val="00865C43"/>
    <w:rsid w:val="00871C2F"/>
    <w:rsid w:val="00874737"/>
    <w:rsid w:val="00885E45"/>
    <w:rsid w:val="0088696C"/>
    <w:rsid w:val="008A0616"/>
    <w:rsid w:val="008A0823"/>
    <w:rsid w:val="008A2C6E"/>
    <w:rsid w:val="008A5C0D"/>
    <w:rsid w:val="008A6A44"/>
    <w:rsid w:val="008B0ABC"/>
    <w:rsid w:val="008B2654"/>
    <w:rsid w:val="008B2FE8"/>
    <w:rsid w:val="008C263B"/>
    <w:rsid w:val="008C6056"/>
    <w:rsid w:val="008D649F"/>
    <w:rsid w:val="008E531D"/>
    <w:rsid w:val="008E5C04"/>
    <w:rsid w:val="008E63C9"/>
    <w:rsid w:val="008F155D"/>
    <w:rsid w:val="008F2D3C"/>
    <w:rsid w:val="0090334F"/>
    <w:rsid w:val="00903DE9"/>
    <w:rsid w:val="009054C3"/>
    <w:rsid w:val="00906C1B"/>
    <w:rsid w:val="00912277"/>
    <w:rsid w:val="00912D34"/>
    <w:rsid w:val="00913BCE"/>
    <w:rsid w:val="00917B02"/>
    <w:rsid w:val="00926013"/>
    <w:rsid w:val="00926244"/>
    <w:rsid w:val="009331EA"/>
    <w:rsid w:val="0093749A"/>
    <w:rsid w:val="00944C12"/>
    <w:rsid w:val="00966B4E"/>
    <w:rsid w:val="0098194D"/>
    <w:rsid w:val="0098630A"/>
    <w:rsid w:val="009A5294"/>
    <w:rsid w:val="009A78B4"/>
    <w:rsid w:val="009B390C"/>
    <w:rsid w:val="009B3D90"/>
    <w:rsid w:val="009C296C"/>
    <w:rsid w:val="009D2A25"/>
    <w:rsid w:val="009D2D4A"/>
    <w:rsid w:val="009E0CCD"/>
    <w:rsid w:val="009E7D0C"/>
    <w:rsid w:val="009F220D"/>
    <w:rsid w:val="009F4732"/>
    <w:rsid w:val="00A00030"/>
    <w:rsid w:val="00A118B8"/>
    <w:rsid w:val="00A27DC7"/>
    <w:rsid w:val="00A34674"/>
    <w:rsid w:val="00A3514E"/>
    <w:rsid w:val="00A436FE"/>
    <w:rsid w:val="00A545EA"/>
    <w:rsid w:val="00A54E82"/>
    <w:rsid w:val="00A6352B"/>
    <w:rsid w:val="00A63B9D"/>
    <w:rsid w:val="00A71448"/>
    <w:rsid w:val="00A820E4"/>
    <w:rsid w:val="00A83A72"/>
    <w:rsid w:val="00A87EF2"/>
    <w:rsid w:val="00A90831"/>
    <w:rsid w:val="00AA4427"/>
    <w:rsid w:val="00AA77C8"/>
    <w:rsid w:val="00AB5E9A"/>
    <w:rsid w:val="00AB614B"/>
    <w:rsid w:val="00AB6D5C"/>
    <w:rsid w:val="00AB71A4"/>
    <w:rsid w:val="00AC2EF2"/>
    <w:rsid w:val="00AC4DCE"/>
    <w:rsid w:val="00AD18A1"/>
    <w:rsid w:val="00AD4C1C"/>
    <w:rsid w:val="00AE0F89"/>
    <w:rsid w:val="00AE1E57"/>
    <w:rsid w:val="00AE7294"/>
    <w:rsid w:val="00AF07C3"/>
    <w:rsid w:val="00AF1775"/>
    <w:rsid w:val="00AF2206"/>
    <w:rsid w:val="00B12792"/>
    <w:rsid w:val="00B16831"/>
    <w:rsid w:val="00B265DF"/>
    <w:rsid w:val="00B31353"/>
    <w:rsid w:val="00B351DA"/>
    <w:rsid w:val="00B5149D"/>
    <w:rsid w:val="00B555C9"/>
    <w:rsid w:val="00B65E58"/>
    <w:rsid w:val="00B706BD"/>
    <w:rsid w:val="00B77330"/>
    <w:rsid w:val="00B8135C"/>
    <w:rsid w:val="00B8174F"/>
    <w:rsid w:val="00B818A8"/>
    <w:rsid w:val="00B81EFD"/>
    <w:rsid w:val="00B85144"/>
    <w:rsid w:val="00B8687E"/>
    <w:rsid w:val="00B90B09"/>
    <w:rsid w:val="00BA2D39"/>
    <w:rsid w:val="00BA6494"/>
    <w:rsid w:val="00BB17C7"/>
    <w:rsid w:val="00BC5818"/>
    <w:rsid w:val="00BC70EA"/>
    <w:rsid w:val="00BE6F72"/>
    <w:rsid w:val="00BF0E0C"/>
    <w:rsid w:val="00BF5549"/>
    <w:rsid w:val="00BF7439"/>
    <w:rsid w:val="00BF7BAD"/>
    <w:rsid w:val="00C21A4B"/>
    <w:rsid w:val="00C262B6"/>
    <w:rsid w:val="00C27CEF"/>
    <w:rsid w:val="00C33A4C"/>
    <w:rsid w:val="00C35109"/>
    <w:rsid w:val="00C36019"/>
    <w:rsid w:val="00C416BF"/>
    <w:rsid w:val="00C42AE6"/>
    <w:rsid w:val="00C505B8"/>
    <w:rsid w:val="00C51758"/>
    <w:rsid w:val="00C57DD1"/>
    <w:rsid w:val="00C6429B"/>
    <w:rsid w:val="00C64F34"/>
    <w:rsid w:val="00C65345"/>
    <w:rsid w:val="00C66FF1"/>
    <w:rsid w:val="00C77CF1"/>
    <w:rsid w:val="00C85A5A"/>
    <w:rsid w:val="00C93EDF"/>
    <w:rsid w:val="00C9546D"/>
    <w:rsid w:val="00CA260D"/>
    <w:rsid w:val="00CA5382"/>
    <w:rsid w:val="00CB0181"/>
    <w:rsid w:val="00CB39F3"/>
    <w:rsid w:val="00CB3BEF"/>
    <w:rsid w:val="00CC3403"/>
    <w:rsid w:val="00CD408F"/>
    <w:rsid w:val="00CF02BA"/>
    <w:rsid w:val="00CF336E"/>
    <w:rsid w:val="00CF6901"/>
    <w:rsid w:val="00CF7322"/>
    <w:rsid w:val="00CF76DB"/>
    <w:rsid w:val="00D0611B"/>
    <w:rsid w:val="00D06FE6"/>
    <w:rsid w:val="00D12F9D"/>
    <w:rsid w:val="00D131FD"/>
    <w:rsid w:val="00D16AEF"/>
    <w:rsid w:val="00D202EF"/>
    <w:rsid w:val="00D212D9"/>
    <w:rsid w:val="00D27164"/>
    <w:rsid w:val="00D40407"/>
    <w:rsid w:val="00D538DE"/>
    <w:rsid w:val="00D64476"/>
    <w:rsid w:val="00D73664"/>
    <w:rsid w:val="00D81E77"/>
    <w:rsid w:val="00D8699F"/>
    <w:rsid w:val="00D879CD"/>
    <w:rsid w:val="00D90C40"/>
    <w:rsid w:val="00D97475"/>
    <w:rsid w:val="00DA0893"/>
    <w:rsid w:val="00DA0BB6"/>
    <w:rsid w:val="00DA3E4C"/>
    <w:rsid w:val="00DB4A84"/>
    <w:rsid w:val="00DC5B04"/>
    <w:rsid w:val="00DD3FF7"/>
    <w:rsid w:val="00DE730A"/>
    <w:rsid w:val="00DF0B3F"/>
    <w:rsid w:val="00DF223C"/>
    <w:rsid w:val="00DF2B94"/>
    <w:rsid w:val="00DF51B9"/>
    <w:rsid w:val="00DF541E"/>
    <w:rsid w:val="00DF76C5"/>
    <w:rsid w:val="00DF7BB3"/>
    <w:rsid w:val="00E027C0"/>
    <w:rsid w:val="00E0289D"/>
    <w:rsid w:val="00E03BF6"/>
    <w:rsid w:val="00E074B7"/>
    <w:rsid w:val="00E11AE1"/>
    <w:rsid w:val="00E1256C"/>
    <w:rsid w:val="00E15791"/>
    <w:rsid w:val="00E172ED"/>
    <w:rsid w:val="00E23DB5"/>
    <w:rsid w:val="00E31AC4"/>
    <w:rsid w:val="00E35B6C"/>
    <w:rsid w:val="00E45377"/>
    <w:rsid w:val="00E478BB"/>
    <w:rsid w:val="00E609B3"/>
    <w:rsid w:val="00E73DF7"/>
    <w:rsid w:val="00E75265"/>
    <w:rsid w:val="00E76F2F"/>
    <w:rsid w:val="00E825FF"/>
    <w:rsid w:val="00E8660E"/>
    <w:rsid w:val="00EA4C36"/>
    <w:rsid w:val="00EB55D9"/>
    <w:rsid w:val="00EC053E"/>
    <w:rsid w:val="00EC507A"/>
    <w:rsid w:val="00EC5889"/>
    <w:rsid w:val="00EC5DBD"/>
    <w:rsid w:val="00EC74D2"/>
    <w:rsid w:val="00ED0805"/>
    <w:rsid w:val="00ED468C"/>
    <w:rsid w:val="00ED7A51"/>
    <w:rsid w:val="00EE21EC"/>
    <w:rsid w:val="00EE5C1E"/>
    <w:rsid w:val="00EF2F21"/>
    <w:rsid w:val="00EF32D1"/>
    <w:rsid w:val="00EF3486"/>
    <w:rsid w:val="00EF5AE3"/>
    <w:rsid w:val="00F009A9"/>
    <w:rsid w:val="00F03547"/>
    <w:rsid w:val="00F14610"/>
    <w:rsid w:val="00F16468"/>
    <w:rsid w:val="00F32697"/>
    <w:rsid w:val="00F43F39"/>
    <w:rsid w:val="00F45329"/>
    <w:rsid w:val="00F46FFD"/>
    <w:rsid w:val="00F5210D"/>
    <w:rsid w:val="00F6027A"/>
    <w:rsid w:val="00F6042A"/>
    <w:rsid w:val="00F777F4"/>
    <w:rsid w:val="00F936AE"/>
    <w:rsid w:val="00F94265"/>
    <w:rsid w:val="00F972CD"/>
    <w:rsid w:val="00F9739D"/>
    <w:rsid w:val="00FA2305"/>
    <w:rsid w:val="00FA25E2"/>
    <w:rsid w:val="00FA678F"/>
    <w:rsid w:val="00FC4171"/>
    <w:rsid w:val="00FC4923"/>
    <w:rsid w:val="00FD1586"/>
    <w:rsid w:val="00FD4D1E"/>
    <w:rsid w:val="00FE1645"/>
    <w:rsid w:val="00FE42AD"/>
    <w:rsid w:val="00FE653D"/>
    <w:rsid w:val="00FF16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0F0F42-631E-4133-9A7D-34EF5E91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7EF2"/>
    <w:rPr>
      <w:rFonts w:ascii="Arial" w:eastAsia="Times New Roman" w:hAnsi="Arial"/>
    </w:rPr>
  </w:style>
  <w:style w:type="paragraph" w:styleId="Nadpis1">
    <w:name w:val="heading 1"/>
    <w:basedOn w:val="Normln"/>
    <w:next w:val="Normln"/>
    <w:link w:val="Nadpis1Char"/>
    <w:uiPriority w:val="9"/>
    <w:qFormat/>
    <w:rsid w:val="00A87EF2"/>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qFormat/>
    <w:rsid w:val="00A87EF2"/>
    <w:pPr>
      <w:keepNext/>
      <w:spacing w:before="240" w:after="60"/>
      <w:outlineLvl w:val="1"/>
    </w:pPr>
    <w:rPr>
      <w:b/>
      <w:bCs/>
      <w:i/>
      <w:iCs/>
      <w:sz w:val="28"/>
      <w:szCs w:val="28"/>
    </w:rPr>
  </w:style>
  <w:style w:type="paragraph" w:styleId="Nadpis7">
    <w:name w:val="heading 7"/>
    <w:basedOn w:val="Normln"/>
    <w:next w:val="Normln"/>
    <w:link w:val="Nadpis7Char"/>
    <w:qFormat/>
    <w:rsid w:val="00A87EF2"/>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A87EF2"/>
    <w:rPr>
      <w:rFonts w:ascii="Arial" w:eastAsia="Times New Roman" w:hAnsi="Arial" w:cs="Arial"/>
      <w:b/>
      <w:bCs/>
      <w:i/>
      <w:iCs/>
      <w:sz w:val="28"/>
      <w:szCs w:val="28"/>
      <w:lang w:eastAsia="cs-CZ"/>
    </w:rPr>
  </w:style>
  <w:style w:type="character" w:customStyle="1" w:styleId="Nadpis7Char">
    <w:name w:val="Nadpis 7 Char"/>
    <w:link w:val="Nadpis7"/>
    <w:rsid w:val="00A87EF2"/>
    <w:rPr>
      <w:rFonts w:ascii="Times New Roman" w:eastAsia="Times New Roman" w:hAnsi="Times New Roman" w:cs="Times New Roman"/>
      <w:b/>
      <w:sz w:val="24"/>
      <w:szCs w:val="20"/>
      <w:lang w:eastAsia="cs-CZ"/>
    </w:rPr>
  </w:style>
  <w:style w:type="paragraph" w:customStyle="1" w:styleId="JVS1">
    <w:name w:val="JVS_1"/>
    <w:rsid w:val="00A87EF2"/>
    <w:pPr>
      <w:tabs>
        <w:tab w:val="left" w:pos="1440"/>
      </w:tabs>
      <w:spacing w:line="360" w:lineRule="auto"/>
    </w:pPr>
    <w:rPr>
      <w:rFonts w:ascii="Arial" w:eastAsia="Times New Roman" w:hAnsi="Arial" w:cs="Arial"/>
      <w:b/>
      <w:bCs/>
      <w:kern w:val="32"/>
      <w:sz w:val="28"/>
      <w:szCs w:val="32"/>
    </w:rPr>
  </w:style>
  <w:style w:type="paragraph" w:customStyle="1" w:styleId="Styl1">
    <w:name w:val="Styl1"/>
    <w:basedOn w:val="Normln"/>
    <w:autoRedefine/>
    <w:rsid w:val="006E11CD"/>
    <w:pPr>
      <w:overflowPunct w:val="0"/>
      <w:autoSpaceDE w:val="0"/>
      <w:autoSpaceDN w:val="0"/>
      <w:adjustRightInd w:val="0"/>
      <w:ind w:firstLine="284"/>
      <w:jc w:val="both"/>
      <w:textAlignment w:val="baseline"/>
    </w:pPr>
    <w:rPr>
      <w:rFonts w:ascii="Times New Roman" w:hAnsi="Times New Roman"/>
      <w:sz w:val="22"/>
      <w:szCs w:val="22"/>
    </w:rPr>
  </w:style>
  <w:style w:type="paragraph" w:styleId="Zhlav">
    <w:name w:val="header"/>
    <w:basedOn w:val="Normln"/>
    <w:link w:val="ZhlavChar"/>
    <w:uiPriority w:val="99"/>
    <w:rsid w:val="00A87EF2"/>
    <w:pPr>
      <w:tabs>
        <w:tab w:val="center" w:pos="4536"/>
        <w:tab w:val="right" w:pos="9072"/>
      </w:tabs>
    </w:pPr>
  </w:style>
  <w:style w:type="character" w:customStyle="1" w:styleId="ZhlavChar">
    <w:name w:val="Záhlaví Char"/>
    <w:link w:val="Zhlav"/>
    <w:uiPriority w:val="99"/>
    <w:rsid w:val="00A87EF2"/>
    <w:rPr>
      <w:rFonts w:ascii="Arial" w:eastAsia="Times New Roman" w:hAnsi="Arial" w:cs="Times New Roman"/>
      <w:sz w:val="20"/>
      <w:szCs w:val="20"/>
      <w:lang w:eastAsia="cs-CZ"/>
    </w:rPr>
  </w:style>
  <w:style w:type="paragraph" w:styleId="Zpat">
    <w:name w:val="footer"/>
    <w:basedOn w:val="Normln"/>
    <w:link w:val="ZpatChar"/>
    <w:uiPriority w:val="99"/>
    <w:rsid w:val="00A87EF2"/>
    <w:pPr>
      <w:tabs>
        <w:tab w:val="center" w:pos="4536"/>
        <w:tab w:val="right" w:pos="9072"/>
      </w:tabs>
    </w:pPr>
  </w:style>
  <w:style w:type="character" w:customStyle="1" w:styleId="ZpatChar">
    <w:name w:val="Zápatí Char"/>
    <w:link w:val="Zpat"/>
    <w:uiPriority w:val="99"/>
    <w:rsid w:val="00A87EF2"/>
    <w:rPr>
      <w:rFonts w:ascii="Arial" w:eastAsia="Times New Roman" w:hAnsi="Arial" w:cs="Times New Roman"/>
      <w:sz w:val="20"/>
      <w:szCs w:val="20"/>
      <w:lang w:eastAsia="cs-CZ"/>
    </w:rPr>
  </w:style>
  <w:style w:type="character" w:styleId="slostrnky">
    <w:name w:val="page number"/>
    <w:basedOn w:val="Standardnpsmoodstavce"/>
    <w:rsid w:val="00A87EF2"/>
  </w:style>
  <w:style w:type="paragraph" w:styleId="Zkladntext">
    <w:name w:val="Body Text"/>
    <w:basedOn w:val="Normln"/>
    <w:link w:val="ZkladntextChar"/>
    <w:rsid w:val="00A87EF2"/>
    <w:pPr>
      <w:spacing w:after="120"/>
    </w:pPr>
  </w:style>
  <w:style w:type="character" w:customStyle="1" w:styleId="ZkladntextChar">
    <w:name w:val="Základní text Char"/>
    <w:link w:val="Zkladntext"/>
    <w:rsid w:val="00A87EF2"/>
    <w:rPr>
      <w:rFonts w:ascii="Arial" w:eastAsia="Times New Roman" w:hAnsi="Arial" w:cs="Times New Roman"/>
      <w:sz w:val="20"/>
      <w:szCs w:val="20"/>
      <w:lang w:eastAsia="cs-CZ"/>
    </w:rPr>
  </w:style>
  <w:style w:type="paragraph" w:styleId="Zkladntext3">
    <w:name w:val="Body Text 3"/>
    <w:basedOn w:val="Normln"/>
    <w:link w:val="Zkladntext3Char"/>
    <w:rsid w:val="00A87EF2"/>
    <w:pPr>
      <w:widowControl w:val="0"/>
    </w:pPr>
    <w:rPr>
      <w:rFonts w:ascii="Times New Roman" w:hAnsi="Times New Roman"/>
      <w:sz w:val="24"/>
    </w:rPr>
  </w:style>
  <w:style w:type="character" w:customStyle="1" w:styleId="Zkladntext3Char">
    <w:name w:val="Základní text 3 Char"/>
    <w:link w:val="Zkladntext3"/>
    <w:rsid w:val="00A87EF2"/>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A87EF2"/>
    <w:pPr>
      <w:widowControl w:val="0"/>
    </w:pPr>
    <w:rPr>
      <w:rFonts w:ascii="Times New Roman" w:hAnsi="Times New Roman"/>
      <w:b/>
      <w:sz w:val="28"/>
    </w:rPr>
  </w:style>
  <w:style w:type="character" w:customStyle="1" w:styleId="Zkladntext2Char">
    <w:name w:val="Základní text 2 Char"/>
    <w:link w:val="Zkladntext2"/>
    <w:rsid w:val="00A87EF2"/>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A87EF2"/>
    <w:pPr>
      <w:ind w:left="567"/>
      <w:jc w:val="both"/>
    </w:pPr>
    <w:rPr>
      <w:rFonts w:ascii="Times New Roman" w:hAnsi="Times New Roman"/>
      <w:sz w:val="24"/>
    </w:rPr>
  </w:style>
  <w:style w:type="character" w:customStyle="1" w:styleId="ZkladntextodsazenChar">
    <w:name w:val="Základní text odsazený Char"/>
    <w:link w:val="Zkladntextodsazen"/>
    <w:rsid w:val="00A87EF2"/>
    <w:rPr>
      <w:rFonts w:ascii="Times New Roman" w:eastAsia="Times New Roman" w:hAnsi="Times New Roman" w:cs="Times New Roman"/>
      <w:sz w:val="24"/>
      <w:szCs w:val="20"/>
      <w:lang w:eastAsia="cs-CZ"/>
    </w:rPr>
  </w:style>
  <w:style w:type="paragraph" w:customStyle="1" w:styleId="Smlouva-slo">
    <w:name w:val="Smlouva-číslo"/>
    <w:basedOn w:val="Normln"/>
    <w:rsid w:val="00A87EF2"/>
    <w:pPr>
      <w:widowControl w:val="0"/>
      <w:spacing w:before="120" w:line="240" w:lineRule="atLeast"/>
      <w:jc w:val="both"/>
    </w:pPr>
    <w:rPr>
      <w:rFonts w:ascii="Times New Roman" w:hAnsi="Times New Roman"/>
      <w:snapToGrid w:val="0"/>
      <w:sz w:val="24"/>
    </w:rPr>
  </w:style>
  <w:style w:type="paragraph" w:customStyle="1" w:styleId="Smlouva-slo0">
    <w:name w:val="Smlouva-èíslo"/>
    <w:basedOn w:val="Normln"/>
    <w:rsid w:val="00A87EF2"/>
    <w:pPr>
      <w:spacing w:before="120" w:line="240" w:lineRule="atLeast"/>
      <w:jc w:val="both"/>
    </w:pPr>
    <w:rPr>
      <w:rFonts w:ascii="Times New Roman" w:hAnsi="Times New Roman"/>
      <w:sz w:val="24"/>
    </w:rPr>
  </w:style>
  <w:style w:type="paragraph" w:customStyle="1" w:styleId="Smlouva2">
    <w:name w:val="Smlouva2"/>
    <w:basedOn w:val="Normln"/>
    <w:rsid w:val="00A87EF2"/>
    <w:pPr>
      <w:jc w:val="center"/>
    </w:pPr>
    <w:rPr>
      <w:rFonts w:ascii="Times New Roman" w:hAnsi="Times New Roman"/>
      <w:b/>
      <w:sz w:val="24"/>
    </w:rPr>
  </w:style>
  <w:style w:type="paragraph" w:customStyle="1" w:styleId="slovnvSOD">
    <w:name w:val="číslování v SOD"/>
    <w:basedOn w:val="Zkladntext"/>
    <w:rsid w:val="00A87EF2"/>
    <w:pPr>
      <w:widowControl w:val="0"/>
      <w:numPr>
        <w:numId w:val="17"/>
      </w:numPr>
      <w:jc w:val="both"/>
    </w:pPr>
    <w:rPr>
      <w:sz w:val="22"/>
    </w:rPr>
  </w:style>
  <w:style w:type="paragraph" w:customStyle="1" w:styleId="Smlouva1">
    <w:name w:val="Smlouva1"/>
    <w:basedOn w:val="Nadpis1"/>
    <w:rsid w:val="00A87EF2"/>
    <w:pPr>
      <w:keepLines w:val="0"/>
      <w:widowControl w:val="0"/>
      <w:spacing w:before="240" w:after="60"/>
      <w:jc w:val="center"/>
      <w:outlineLvl w:val="9"/>
    </w:pPr>
    <w:rPr>
      <w:rFonts w:ascii="Times New Roman" w:hAnsi="Times New Roman"/>
      <w:bCs w:val="0"/>
      <w:snapToGrid w:val="0"/>
      <w:color w:val="auto"/>
      <w:kern w:val="28"/>
      <w:szCs w:val="20"/>
    </w:rPr>
  </w:style>
  <w:style w:type="paragraph" w:styleId="Zkladntext-prvnodsazen">
    <w:name w:val="Body Text First Indent"/>
    <w:basedOn w:val="Zkladntext"/>
    <w:link w:val="Zkladntext-prvnodsazenChar"/>
    <w:rsid w:val="00A87EF2"/>
    <w:pPr>
      <w:ind w:firstLine="210"/>
    </w:pPr>
  </w:style>
  <w:style w:type="character" w:customStyle="1" w:styleId="Zkladntext-prvnodsazenChar">
    <w:name w:val="Základní text - první odsazený Char"/>
    <w:link w:val="Zkladntext-prvnodsazen"/>
    <w:rsid w:val="00A87EF2"/>
    <w:rPr>
      <w:rFonts w:ascii="Arial" w:eastAsia="Times New Roman" w:hAnsi="Arial" w:cs="Times New Roman"/>
      <w:sz w:val="20"/>
      <w:szCs w:val="20"/>
      <w:lang w:eastAsia="cs-CZ"/>
    </w:rPr>
  </w:style>
  <w:style w:type="paragraph" w:styleId="Zkladntext-prvnodsazen2">
    <w:name w:val="Body Text First Indent 2"/>
    <w:basedOn w:val="Zkladntextodsazen"/>
    <w:link w:val="Zkladntext-prvnodsazen2Char"/>
    <w:rsid w:val="00A87EF2"/>
    <w:pPr>
      <w:spacing w:after="120"/>
      <w:ind w:left="283" w:firstLine="210"/>
      <w:jc w:val="left"/>
    </w:pPr>
    <w:rPr>
      <w:rFonts w:ascii="Arial" w:hAnsi="Arial"/>
      <w:sz w:val="20"/>
    </w:rPr>
  </w:style>
  <w:style w:type="character" w:customStyle="1" w:styleId="Zkladntext-prvnodsazen2Char">
    <w:name w:val="Základní text - první odsazený 2 Char"/>
    <w:link w:val="Zkladntext-prvnodsazen2"/>
    <w:rsid w:val="00A87EF2"/>
    <w:rPr>
      <w:rFonts w:ascii="Arial" w:eastAsia="Times New Roman" w:hAnsi="Arial" w:cs="Times New Roman"/>
      <w:sz w:val="20"/>
      <w:szCs w:val="20"/>
      <w:lang w:eastAsia="cs-CZ"/>
    </w:rPr>
  </w:style>
  <w:style w:type="character" w:customStyle="1" w:styleId="Nadpis1Char">
    <w:name w:val="Nadpis 1 Char"/>
    <w:link w:val="Nadpis1"/>
    <w:uiPriority w:val="9"/>
    <w:rsid w:val="00A87EF2"/>
    <w:rPr>
      <w:rFonts w:ascii="Cambria" w:eastAsia="Times New Roman" w:hAnsi="Cambria" w:cs="Times New Roman"/>
      <w:b/>
      <w:bCs/>
      <w:color w:val="365F91"/>
      <w:sz w:val="28"/>
      <w:szCs w:val="28"/>
      <w:lang w:eastAsia="cs-CZ"/>
    </w:rPr>
  </w:style>
  <w:style w:type="paragraph" w:styleId="Textbubliny">
    <w:name w:val="Balloon Text"/>
    <w:basedOn w:val="Normln"/>
    <w:link w:val="TextbublinyChar"/>
    <w:uiPriority w:val="99"/>
    <w:semiHidden/>
    <w:unhideWhenUsed/>
    <w:rsid w:val="00A87EF2"/>
    <w:rPr>
      <w:rFonts w:ascii="Tahoma" w:hAnsi="Tahoma"/>
      <w:sz w:val="16"/>
      <w:szCs w:val="16"/>
    </w:rPr>
  </w:style>
  <w:style w:type="character" w:customStyle="1" w:styleId="TextbublinyChar">
    <w:name w:val="Text bubliny Char"/>
    <w:link w:val="Textbubliny"/>
    <w:uiPriority w:val="99"/>
    <w:semiHidden/>
    <w:rsid w:val="00A87EF2"/>
    <w:rPr>
      <w:rFonts w:ascii="Tahoma" w:eastAsia="Times New Roman" w:hAnsi="Tahoma" w:cs="Tahoma"/>
      <w:sz w:val="16"/>
      <w:szCs w:val="16"/>
      <w:lang w:eastAsia="cs-CZ"/>
    </w:rPr>
  </w:style>
  <w:style w:type="paragraph" w:styleId="Odstavecseseznamem">
    <w:name w:val="List Paragraph"/>
    <w:basedOn w:val="Normln"/>
    <w:uiPriority w:val="34"/>
    <w:qFormat/>
    <w:rsid w:val="006747D9"/>
    <w:pPr>
      <w:ind w:left="720"/>
      <w:contextualSpacing/>
    </w:pPr>
  </w:style>
  <w:style w:type="character" w:customStyle="1" w:styleId="Zkladntextodsazen-sloChar">
    <w:name w:val="Základní text odsazený - číslo Char"/>
    <w:link w:val="Zkladntextodsazen-slo"/>
    <w:locked/>
    <w:rsid w:val="006863F9"/>
  </w:style>
  <w:style w:type="paragraph" w:customStyle="1" w:styleId="Zkladntextodsazen-slo">
    <w:name w:val="Základní text odsazený - číslo"/>
    <w:basedOn w:val="Normln"/>
    <w:link w:val="Zkladntextodsazen-sloChar"/>
    <w:rsid w:val="006863F9"/>
    <w:pPr>
      <w:tabs>
        <w:tab w:val="num" w:pos="284"/>
      </w:tabs>
      <w:ind w:left="284" w:hanging="284"/>
      <w:jc w:val="both"/>
    </w:pPr>
    <w:rPr>
      <w:rFonts w:ascii="Calibri" w:eastAsia="Calibri" w:hAnsi="Calibri"/>
    </w:rPr>
  </w:style>
  <w:style w:type="paragraph" w:styleId="Textpoznpodarou">
    <w:name w:val="footnote text"/>
    <w:basedOn w:val="Normln"/>
    <w:link w:val="TextpoznpodarouChar"/>
    <w:uiPriority w:val="99"/>
    <w:semiHidden/>
    <w:unhideWhenUsed/>
    <w:rsid w:val="00497AE0"/>
  </w:style>
  <w:style w:type="character" w:customStyle="1" w:styleId="TextpoznpodarouChar">
    <w:name w:val="Text pozn. pod čarou Char"/>
    <w:link w:val="Textpoznpodarou"/>
    <w:uiPriority w:val="99"/>
    <w:semiHidden/>
    <w:rsid w:val="00497AE0"/>
    <w:rPr>
      <w:rFonts w:ascii="Arial" w:eastAsia="Times New Roman" w:hAnsi="Arial"/>
    </w:rPr>
  </w:style>
  <w:style w:type="character" w:styleId="Znakapoznpodarou">
    <w:name w:val="footnote reference"/>
    <w:uiPriority w:val="99"/>
    <w:semiHidden/>
    <w:unhideWhenUsed/>
    <w:rsid w:val="00497AE0"/>
    <w:rPr>
      <w:vertAlign w:val="superscript"/>
    </w:rPr>
  </w:style>
  <w:style w:type="character" w:styleId="slodku">
    <w:name w:val="line number"/>
    <w:basedOn w:val="Standardnpsmoodstavce"/>
    <w:uiPriority w:val="99"/>
    <w:semiHidden/>
    <w:unhideWhenUsed/>
    <w:rsid w:val="005423E3"/>
  </w:style>
  <w:style w:type="character" w:styleId="Odkaznakoment">
    <w:name w:val="annotation reference"/>
    <w:basedOn w:val="Standardnpsmoodstavce"/>
    <w:uiPriority w:val="99"/>
    <w:semiHidden/>
    <w:unhideWhenUsed/>
    <w:rsid w:val="001D5021"/>
    <w:rPr>
      <w:sz w:val="16"/>
      <w:szCs w:val="16"/>
    </w:rPr>
  </w:style>
  <w:style w:type="paragraph" w:styleId="Textkomente">
    <w:name w:val="annotation text"/>
    <w:basedOn w:val="Normln"/>
    <w:link w:val="TextkomenteChar"/>
    <w:uiPriority w:val="99"/>
    <w:semiHidden/>
    <w:unhideWhenUsed/>
    <w:rsid w:val="001D5021"/>
  </w:style>
  <w:style w:type="character" w:customStyle="1" w:styleId="TextkomenteChar">
    <w:name w:val="Text komentáře Char"/>
    <w:basedOn w:val="Standardnpsmoodstavce"/>
    <w:link w:val="Textkomente"/>
    <w:uiPriority w:val="99"/>
    <w:semiHidden/>
    <w:rsid w:val="001D5021"/>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1D5021"/>
    <w:rPr>
      <w:b/>
      <w:bCs/>
    </w:rPr>
  </w:style>
  <w:style w:type="character" w:customStyle="1" w:styleId="PedmtkomenteChar">
    <w:name w:val="Předmět komentáře Char"/>
    <w:basedOn w:val="TextkomenteChar"/>
    <w:link w:val="Pedmtkomente"/>
    <w:uiPriority w:val="99"/>
    <w:semiHidden/>
    <w:rsid w:val="001D5021"/>
    <w:rPr>
      <w:rFonts w:ascii="Arial" w:eastAsia="Times New Roman" w:hAnsi="Arial"/>
      <w:b/>
      <w:bCs/>
    </w:rPr>
  </w:style>
  <w:style w:type="character" w:styleId="Hypertextovodkaz">
    <w:name w:val="Hyperlink"/>
    <w:basedOn w:val="Standardnpsmoodstavce"/>
    <w:uiPriority w:val="99"/>
    <w:unhideWhenUsed/>
    <w:rsid w:val="00C77C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4128">
      <w:bodyDiv w:val="1"/>
      <w:marLeft w:val="0"/>
      <w:marRight w:val="0"/>
      <w:marTop w:val="0"/>
      <w:marBottom w:val="0"/>
      <w:divBdr>
        <w:top w:val="none" w:sz="0" w:space="0" w:color="auto"/>
        <w:left w:val="none" w:sz="0" w:space="0" w:color="auto"/>
        <w:bottom w:val="none" w:sz="0" w:space="0" w:color="auto"/>
        <w:right w:val="none" w:sz="0" w:space="0" w:color="auto"/>
      </w:divBdr>
    </w:div>
    <w:div w:id="248736808">
      <w:bodyDiv w:val="1"/>
      <w:marLeft w:val="0"/>
      <w:marRight w:val="0"/>
      <w:marTop w:val="0"/>
      <w:marBottom w:val="0"/>
      <w:divBdr>
        <w:top w:val="none" w:sz="0" w:space="0" w:color="auto"/>
        <w:left w:val="none" w:sz="0" w:space="0" w:color="auto"/>
        <w:bottom w:val="none" w:sz="0" w:space="0" w:color="auto"/>
        <w:right w:val="none" w:sz="0" w:space="0" w:color="auto"/>
      </w:divBdr>
    </w:div>
    <w:div w:id="557935867">
      <w:bodyDiv w:val="1"/>
      <w:marLeft w:val="0"/>
      <w:marRight w:val="0"/>
      <w:marTop w:val="0"/>
      <w:marBottom w:val="0"/>
      <w:divBdr>
        <w:top w:val="none" w:sz="0" w:space="0" w:color="auto"/>
        <w:left w:val="none" w:sz="0" w:space="0" w:color="auto"/>
        <w:bottom w:val="none" w:sz="0" w:space="0" w:color="auto"/>
        <w:right w:val="none" w:sz="0" w:space="0" w:color="auto"/>
      </w:divBdr>
    </w:div>
    <w:div w:id="952052527">
      <w:bodyDiv w:val="1"/>
      <w:marLeft w:val="0"/>
      <w:marRight w:val="0"/>
      <w:marTop w:val="0"/>
      <w:marBottom w:val="0"/>
      <w:divBdr>
        <w:top w:val="none" w:sz="0" w:space="0" w:color="auto"/>
        <w:left w:val="none" w:sz="0" w:space="0" w:color="auto"/>
        <w:bottom w:val="none" w:sz="0" w:space="0" w:color="auto"/>
        <w:right w:val="none" w:sz="0" w:space="0" w:color="auto"/>
      </w:divBdr>
    </w:div>
    <w:div w:id="1161117802">
      <w:bodyDiv w:val="1"/>
      <w:marLeft w:val="0"/>
      <w:marRight w:val="0"/>
      <w:marTop w:val="0"/>
      <w:marBottom w:val="0"/>
      <w:divBdr>
        <w:top w:val="none" w:sz="0" w:space="0" w:color="auto"/>
        <w:left w:val="none" w:sz="0" w:space="0" w:color="auto"/>
        <w:bottom w:val="none" w:sz="0" w:space="0" w:color="auto"/>
        <w:right w:val="none" w:sz="0" w:space="0" w:color="auto"/>
      </w:divBdr>
    </w:div>
    <w:div w:id="1386179593">
      <w:bodyDiv w:val="1"/>
      <w:marLeft w:val="0"/>
      <w:marRight w:val="0"/>
      <w:marTop w:val="0"/>
      <w:marBottom w:val="0"/>
      <w:divBdr>
        <w:top w:val="none" w:sz="0" w:space="0" w:color="auto"/>
        <w:left w:val="none" w:sz="0" w:space="0" w:color="auto"/>
        <w:bottom w:val="none" w:sz="0" w:space="0" w:color="auto"/>
        <w:right w:val="none" w:sz="0" w:space="0" w:color="auto"/>
      </w:divBdr>
    </w:div>
    <w:div w:id="16529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EEF5-94B3-4168-A4F9-12F691A7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5288</Words>
  <Characters>31206</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36422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Juřínek Dušan Ing.</dc:creator>
  <cp:lastModifiedBy>Čeganová Nataša</cp:lastModifiedBy>
  <cp:revision>4</cp:revision>
  <cp:lastPrinted>2018-09-10T07:42:00Z</cp:lastPrinted>
  <dcterms:created xsi:type="dcterms:W3CDTF">2018-09-10T07:38:00Z</dcterms:created>
  <dcterms:modified xsi:type="dcterms:W3CDTF">2018-09-10T13:19:00Z</dcterms:modified>
</cp:coreProperties>
</file>